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1543F3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1543F3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1543F3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Pr="001543F3" w:rsidRDefault="00EE00FE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t xml:space="preserve">Mgr. </w:t>
            </w:r>
            <w:r w:rsidR="00011DA6" w:rsidRPr="001543F3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 w:rsidRPr="001543F3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543F3" w:rsidRDefault="0013784C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sym w:font="Wingdings" w:char="F028"/>
            </w:r>
            <w:r w:rsidRPr="001543F3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14A5E4E7" w:rsidR="006F737A" w:rsidRPr="001543F3" w:rsidRDefault="00F75C22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20</w:t>
            </w:r>
            <w:r w:rsidR="005C1924">
              <w:rPr>
                <w:rFonts w:ascii="Arial Narrow" w:hAnsi="Arial Narrow"/>
                <w:spacing w:val="0"/>
                <w:sz w:val="24"/>
                <w:szCs w:val="24"/>
              </w:rPr>
              <w:t>.11</w:t>
            </w:r>
            <w:r w:rsidR="00B06A12" w:rsidRPr="001543F3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1543F3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Pr="001543F3" w:rsidRDefault="000D5E15" w:rsidP="00C25486">
            <w:pPr>
              <w:rPr>
                <w:rFonts w:ascii="Arial Narrow" w:hAnsi="Arial Narrow"/>
                <w:szCs w:val="24"/>
              </w:rPr>
            </w:pPr>
          </w:p>
          <w:p w14:paraId="7D429BEF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  <w:p w14:paraId="0BF963AE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Pr="001543F3" w:rsidRDefault="00C06F8C" w:rsidP="00C25486">
            <w:pPr>
              <w:rPr>
                <w:rFonts w:ascii="Arial Narrow" w:hAnsi="Arial Narrow"/>
                <w:szCs w:val="24"/>
              </w:rPr>
            </w:pPr>
          </w:p>
          <w:p w14:paraId="62E882A7" w14:textId="77777777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  <w:p w14:paraId="7971BFC8" w14:textId="358276FE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</w:tr>
    </w:tbl>
    <w:p w14:paraId="7C461127" w14:textId="77777777" w:rsidR="009E6050" w:rsidRPr="001543F3" w:rsidRDefault="009E6050" w:rsidP="00094A02">
      <w:pPr>
        <w:jc w:val="both"/>
        <w:rPr>
          <w:rFonts w:ascii="Arial Narrow" w:hAnsi="Arial Narrow"/>
          <w:b/>
          <w:szCs w:val="24"/>
        </w:rPr>
      </w:pPr>
    </w:p>
    <w:p w14:paraId="38D8B0F7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669E71DF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19F1D7B9" w14:textId="77777777" w:rsidR="00094478" w:rsidRPr="001543F3" w:rsidRDefault="00094478" w:rsidP="00094A02">
      <w:pPr>
        <w:jc w:val="both"/>
        <w:rPr>
          <w:rFonts w:ascii="Arial Narrow" w:hAnsi="Arial Narrow"/>
          <w:b/>
          <w:szCs w:val="24"/>
        </w:rPr>
      </w:pPr>
    </w:p>
    <w:p w14:paraId="1EE63A55" w14:textId="60CB1BAA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>VEC</w:t>
      </w:r>
      <w:r w:rsidRPr="0010446E">
        <w:rPr>
          <w:rFonts w:ascii="Arial Narrow" w:hAnsi="Arial Narrow"/>
          <w:szCs w:val="24"/>
        </w:rPr>
        <w:t xml:space="preserve">: </w:t>
      </w:r>
      <w:r w:rsidRPr="0010446E">
        <w:rPr>
          <w:rFonts w:ascii="Arial Narrow" w:hAnsi="Arial Narrow"/>
          <w:b/>
          <w:szCs w:val="24"/>
        </w:rPr>
        <w:t>Hlásenie o epidemiologickej situácii</w:t>
      </w:r>
      <w:r w:rsidRPr="0010446E">
        <w:rPr>
          <w:rFonts w:ascii="Arial Narrow" w:hAnsi="Arial Narrow"/>
          <w:szCs w:val="24"/>
        </w:rPr>
        <w:t>.</w:t>
      </w:r>
    </w:p>
    <w:p w14:paraId="0158A101" w14:textId="5DEFBD3D" w:rsidR="00094A02" w:rsidRPr="0010446E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Oznamujeme Vám, že v mesiaci </w:t>
      </w:r>
      <w:r w:rsidR="005C1924">
        <w:rPr>
          <w:rFonts w:ascii="Arial Narrow" w:hAnsi="Arial Narrow"/>
          <w:b/>
          <w:bCs/>
          <w:szCs w:val="24"/>
        </w:rPr>
        <w:t>november</w:t>
      </w:r>
      <w:r w:rsidRPr="0010446E">
        <w:rPr>
          <w:rFonts w:ascii="Arial Narrow" w:hAnsi="Arial Narrow"/>
          <w:b/>
          <w:bCs/>
          <w:szCs w:val="24"/>
        </w:rPr>
        <w:t xml:space="preserve"> 202</w:t>
      </w:r>
      <w:r w:rsidR="00910DA1" w:rsidRPr="0010446E">
        <w:rPr>
          <w:rFonts w:ascii="Arial Narrow" w:hAnsi="Arial Narrow"/>
          <w:b/>
          <w:bCs/>
          <w:szCs w:val="24"/>
        </w:rPr>
        <w:t>3</w:t>
      </w:r>
      <w:r w:rsidRPr="0010446E"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 w:rsidRPr="0010446E">
        <w:rPr>
          <w:rFonts w:ascii="Arial Narrow" w:hAnsi="Arial Narrow"/>
          <w:szCs w:val="24"/>
        </w:rPr>
        <w:t>dozorovaných</w:t>
      </w:r>
      <w:proofErr w:type="spellEnd"/>
      <w:r w:rsidRPr="0010446E"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32C395FD" w:rsidR="00094A02" w:rsidRPr="0010446E" w:rsidRDefault="00094A02" w:rsidP="00094A02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szCs w:val="24"/>
        </w:rPr>
        <w:t xml:space="preserve">Výskyt hlásených prenosných ochorení </w:t>
      </w:r>
      <w:r w:rsidR="00270AFE" w:rsidRPr="0010446E">
        <w:rPr>
          <w:rFonts w:ascii="Arial Narrow" w:hAnsi="Arial Narrow"/>
          <w:szCs w:val="24"/>
        </w:rPr>
        <w:t>v</w:t>
      </w:r>
      <w:r w:rsidRPr="0010446E">
        <w:rPr>
          <w:rFonts w:ascii="Arial Narrow" w:hAnsi="Arial Narrow"/>
          <w:szCs w:val="24"/>
        </w:rPr>
        <w:t xml:space="preserve"> mesiac</w:t>
      </w:r>
      <w:r w:rsidR="00270AFE" w:rsidRPr="0010446E">
        <w:rPr>
          <w:rFonts w:ascii="Arial Narrow" w:hAnsi="Arial Narrow"/>
          <w:szCs w:val="24"/>
        </w:rPr>
        <w:t>i</w:t>
      </w:r>
      <w:r w:rsidRPr="0010446E">
        <w:rPr>
          <w:rFonts w:ascii="Arial Narrow" w:hAnsi="Arial Narrow"/>
          <w:szCs w:val="24"/>
        </w:rPr>
        <w:t xml:space="preserve"> </w:t>
      </w:r>
      <w:r w:rsidR="005C1924">
        <w:rPr>
          <w:rFonts w:ascii="Arial Narrow" w:hAnsi="Arial Narrow"/>
          <w:b/>
          <w:szCs w:val="24"/>
        </w:rPr>
        <w:t>november</w:t>
      </w:r>
      <w:r w:rsidRPr="0010446E">
        <w:rPr>
          <w:rFonts w:ascii="Arial Narrow" w:hAnsi="Arial Narrow"/>
          <w:b/>
          <w:szCs w:val="24"/>
        </w:rPr>
        <w:t xml:space="preserve"> 202</w:t>
      </w:r>
      <w:r w:rsidR="00910DA1" w:rsidRPr="0010446E">
        <w:rPr>
          <w:rFonts w:ascii="Arial Narrow" w:hAnsi="Arial Narrow"/>
          <w:b/>
          <w:szCs w:val="24"/>
        </w:rPr>
        <w:t>3</w:t>
      </w:r>
      <w:r w:rsidRPr="0010446E"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Číslo dg.</w:t>
      </w:r>
      <w:r w:rsidRPr="0010446E">
        <w:rPr>
          <w:rFonts w:ascii="Arial Narrow" w:hAnsi="Arial Narrow"/>
          <w:szCs w:val="24"/>
        </w:rPr>
        <w:tab/>
        <w:t>Názov choroby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</w:t>
      </w:r>
      <w:r w:rsidRPr="0010446E">
        <w:rPr>
          <w:rFonts w:ascii="Arial Narrow" w:hAnsi="Arial Narrow"/>
          <w:szCs w:val="24"/>
        </w:rPr>
        <w:tab/>
        <w:t xml:space="preserve">       </w:t>
      </w:r>
      <w:r w:rsidR="006F1E3D"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Abs</w:t>
      </w:r>
      <w:proofErr w:type="spellEnd"/>
      <w:r w:rsidRPr="0010446E">
        <w:rPr>
          <w:rFonts w:ascii="Arial Narrow" w:hAnsi="Arial Narrow"/>
          <w:szCs w:val="24"/>
        </w:rPr>
        <w:t>. čísla</w:t>
      </w:r>
      <w:r w:rsidRPr="0010446E"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              </w:t>
      </w:r>
      <w:r w:rsidR="006F1E3D" w:rsidRPr="0010446E">
        <w:rPr>
          <w:rFonts w:ascii="Arial Narrow" w:hAnsi="Arial Narrow"/>
          <w:szCs w:val="24"/>
        </w:rPr>
        <w:tab/>
        <w:t xml:space="preserve">      </w:t>
      </w:r>
      <w:r w:rsidRPr="0010446E">
        <w:rPr>
          <w:rFonts w:ascii="Arial Narrow" w:hAnsi="Arial Narrow"/>
          <w:szCs w:val="24"/>
        </w:rPr>
        <w:t>100 000 obyv.</w:t>
      </w:r>
    </w:p>
    <w:p w14:paraId="1C389E1D" w14:textId="6CF4AFFB" w:rsidR="00E1063F" w:rsidRPr="0010446E" w:rsidRDefault="00E1063F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A045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Kampylobakterióza</w:t>
      </w:r>
      <w:proofErr w:type="spellEnd"/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3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4,53</w:t>
      </w:r>
    </w:p>
    <w:p w14:paraId="7BB210A1" w14:textId="77609942" w:rsidR="00094A02" w:rsidRPr="0010446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A04.7 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Enterokolitída</w:t>
      </w:r>
      <w:proofErr w:type="spellEnd"/>
      <w:r w:rsidRPr="0010446E">
        <w:rPr>
          <w:rFonts w:ascii="Arial Narrow" w:hAnsi="Arial Narrow"/>
          <w:szCs w:val="24"/>
        </w:rPr>
        <w:t xml:space="preserve"> </w:t>
      </w:r>
      <w:proofErr w:type="spellStart"/>
      <w:r w:rsidRPr="0010446E">
        <w:rPr>
          <w:rFonts w:ascii="Arial Narrow" w:hAnsi="Arial Narrow"/>
          <w:szCs w:val="24"/>
        </w:rPr>
        <w:t>zapríč</w:t>
      </w:r>
      <w:proofErr w:type="spellEnd"/>
      <w:r w:rsidRPr="0010446E">
        <w:rPr>
          <w:rFonts w:ascii="Arial Narrow" w:hAnsi="Arial Narrow"/>
          <w:szCs w:val="24"/>
        </w:rPr>
        <w:t xml:space="preserve">. </w:t>
      </w:r>
      <w:proofErr w:type="spellStart"/>
      <w:r w:rsidRPr="0010446E">
        <w:rPr>
          <w:rFonts w:ascii="Arial Narrow" w:hAnsi="Arial Narrow"/>
          <w:szCs w:val="24"/>
        </w:rPr>
        <w:t>Clostridium</w:t>
      </w:r>
      <w:proofErr w:type="spellEnd"/>
      <w:r w:rsidRPr="0010446E">
        <w:rPr>
          <w:rFonts w:ascii="Arial Narrow" w:hAnsi="Arial Narrow"/>
          <w:szCs w:val="24"/>
        </w:rPr>
        <w:t xml:space="preserve"> </w:t>
      </w:r>
      <w:proofErr w:type="spellStart"/>
      <w:r w:rsidRPr="0010446E">
        <w:rPr>
          <w:rFonts w:ascii="Arial Narrow" w:hAnsi="Arial Narrow"/>
          <w:szCs w:val="24"/>
        </w:rPr>
        <w:t>difficile</w:t>
      </w:r>
      <w:proofErr w:type="spellEnd"/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6F1E3D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10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11,51</w:t>
      </w:r>
    </w:p>
    <w:p w14:paraId="543FEC79" w14:textId="591C71D1" w:rsidR="00910DA1" w:rsidRPr="0010446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A080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proofErr w:type="spellStart"/>
      <w:r w:rsidR="00237F6A" w:rsidRPr="0010446E">
        <w:rPr>
          <w:rFonts w:ascii="Arial Narrow" w:hAnsi="Arial Narrow"/>
          <w:szCs w:val="24"/>
        </w:rPr>
        <w:t>Rotavír</w:t>
      </w:r>
      <w:r w:rsidR="00B66333" w:rsidRPr="0010446E">
        <w:rPr>
          <w:rFonts w:ascii="Arial Narrow" w:hAnsi="Arial Narrow"/>
          <w:szCs w:val="24"/>
        </w:rPr>
        <w:t>usová</w:t>
      </w:r>
      <w:proofErr w:type="spellEnd"/>
      <w:r w:rsidR="00237F6A" w:rsidRPr="0010446E">
        <w:rPr>
          <w:rFonts w:ascii="Arial Narrow" w:hAnsi="Arial Narrow"/>
          <w:szCs w:val="24"/>
        </w:rPr>
        <w:t xml:space="preserve"> </w:t>
      </w:r>
      <w:proofErr w:type="spellStart"/>
      <w:r w:rsidR="00237F6A" w:rsidRPr="0010446E">
        <w:rPr>
          <w:rFonts w:ascii="Arial Narrow" w:hAnsi="Arial Narrow"/>
          <w:szCs w:val="24"/>
        </w:rPr>
        <w:t>enetritída</w:t>
      </w:r>
      <w:proofErr w:type="spellEnd"/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6F1E3D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5</w:t>
      </w:r>
      <w:r w:rsidR="002E640E" w:rsidRPr="0010446E">
        <w:rPr>
          <w:rFonts w:ascii="Arial Narrow" w:hAnsi="Arial Narrow"/>
          <w:szCs w:val="24"/>
        </w:rPr>
        <w:tab/>
      </w:r>
      <w:r w:rsidR="002E640E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7,55</w:t>
      </w:r>
    </w:p>
    <w:p w14:paraId="2FA447AB" w14:textId="7E985138" w:rsidR="00910DA1" w:rsidRPr="0010446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A081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6F1E3D" w:rsidRPr="0010446E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10446E">
        <w:rPr>
          <w:rFonts w:ascii="Arial Narrow" w:hAnsi="Arial Narrow"/>
          <w:szCs w:val="24"/>
        </w:rPr>
        <w:t>gastroenteropatia</w:t>
      </w:r>
      <w:proofErr w:type="spellEnd"/>
      <w:r w:rsidR="006F1E3D" w:rsidRPr="0010446E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10446E">
        <w:rPr>
          <w:rFonts w:ascii="Arial Narrow" w:hAnsi="Arial Narrow"/>
          <w:szCs w:val="24"/>
        </w:rPr>
        <w:t>Norwalk</w:t>
      </w:r>
      <w:proofErr w:type="spellEnd"/>
      <w:r w:rsidRPr="0010446E">
        <w:rPr>
          <w:rFonts w:ascii="Arial Narrow" w:hAnsi="Arial Narrow"/>
          <w:szCs w:val="24"/>
        </w:rPr>
        <w:tab/>
      </w:r>
      <w:r w:rsidR="006F1E3D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4</w:t>
      </w:r>
      <w:r w:rsidR="002E640E" w:rsidRPr="0010446E">
        <w:rPr>
          <w:rFonts w:ascii="Arial Narrow" w:hAnsi="Arial Narrow"/>
          <w:szCs w:val="24"/>
        </w:rPr>
        <w:tab/>
      </w:r>
      <w:r w:rsidR="002E640E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6,04</w:t>
      </w:r>
    </w:p>
    <w:p w14:paraId="61A73821" w14:textId="208C1B70" w:rsidR="004F56D6" w:rsidRPr="0010446E" w:rsidRDefault="004F56D6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A08.2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proofErr w:type="spellStart"/>
      <w:r w:rsidR="00560268" w:rsidRPr="0010446E">
        <w:rPr>
          <w:rFonts w:ascii="Arial Narrow" w:hAnsi="Arial Narrow"/>
          <w:szCs w:val="24"/>
        </w:rPr>
        <w:t>Adenovírusová</w:t>
      </w:r>
      <w:proofErr w:type="spellEnd"/>
      <w:r w:rsidR="00560268" w:rsidRPr="0010446E">
        <w:rPr>
          <w:rFonts w:ascii="Arial Narrow" w:hAnsi="Arial Narrow"/>
          <w:szCs w:val="24"/>
        </w:rPr>
        <w:t xml:space="preserve"> </w:t>
      </w:r>
      <w:proofErr w:type="spellStart"/>
      <w:r w:rsidR="00560268" w:rsidRPr="0010446E">
        <w:rPr>
          <w:rFonts w:ascii="Arial Narrow" w:hAnsi="Arial Narrow"/>
          <w:szCs w:val="24"/>
        </w:rPr>
        <w:t>enteritída</w:t>
      </w:r>
      <w:proofErr w:type="spellEnd"/>
      <w:r w:rsidR="00EC41DC" w:rsidRPr="0010446E">
        <w:rPr>
          <w:rFonts w:ascii="Arial Narrow" w:hAnsi="Arial Narrow"/>
          <w:szCs w:val="24"/>
        </w:rPr>
        <w:tab/>
      </w:r>
      <w:r w:rsidR="00EC41DC" w:rsidRPr="0010446E">
        <w:rPr>
          <w:rFonts w:ascii="Arial Narrow" w:hAnsi="Arial Narrow"/>
          <w:szCs w:val="24"/>
        </w:rPr>
        <w:tab/>
      </w:r>
      <w:r w:rsidR="00EC41DC" w:rsidRPr="0010446E">
        <w:rPr>
          <w:rFonts w:ascii="Arial Narrow" w:hAnsi="Arial Narrow"/>
          <w:szCs w:val="24"/>
        </w:rPr>
        <w:tab/>
      </w:r>
      <w:r w:rsidR="00EC41DC" w:rsidRPr="0010446E">
        <w:rPr>
          <w:rFonts w:ascii="Arial Narrow" w:hAnsi="Arial Narrow"/>
          <w:szCs w:val="24"/>
        </w:rPr>
        <w:tab/>
      </w:r>
      <w:r w:rsidR="00EC41DC" w:rsidRPr="0010446E">
        <w:rPr>
          <w:rFonts w:ascii="Arial Narrow" w:hAnsi="Arial Narrow"/>
          <w:szCs w:val="24"/>
        </w:rPr>
        <w:tab/>
      </w:r>
      <w:r w:rsidR="00287C31" w:rsidRPr="0010446E">
        <w:rPr>
          <w:rFonts w:ascii="Arial Narrow" w:hAnsi="Arial Narrow"/>
          <w:szCs w:val="24"/>
        </w:rPr>
        <w:t>3</w:t>
      </w:r>
      <w:r w:rsidR="00EC41DC" w:rsidRPr="0010446E">
        <w:rPr>
          <w:rFonts w:ascii="Arial Narrow" w:hAnsi="Arial Narrow"/>
          <w:szCs w:val="24"/>
        </w:rPr>
        <w:tab/>
      </w:r>
      <w:r w:rsidR="00EC41DC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4,53</w:t>
      </w:r>
    </w:p>
    <w:p w14:paraId="3B9D2566" w14:textId="5DCB762A" w:rsidR="00E1063F" w:rsidRDefault="002F7834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A56</w:t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Chlamýdiová</w:t>
      </w:r>
      <w:proofErr w:type="spellEnd"/>
      <w:r w:rsidRPr="0010446E">
        <w:rPr>
          <w:rFonts w:ascii="Arial Narrow" w:hAnsi="Arial Narrow"/>
          <w:szCs w:val="24"/>
        </w:rPr>
        <w:t xml:space="preserve"> infekcia</w:t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3</w:t>
      </w:r>
      <w:r w:rsidR="00E1063F" w:rsidRPr="0010446E">
        <w:rPr>
          <w:rFonts w:ascii="Arial Narrow" w:hAnsi="Arial Narrow"/>
          <w:szCs w:val="24"/>
        </w:rPr>
        <w:tab/>
      </w:r>
      <w:r w:rsidR="00E1063F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4,53</w:t>
      </w:r>
    </w:p>
    <w:p w14:paraId="30F59E80" w14:textId="2F7431B0" w:rsidR="005C1924" w:rsidRPr="0010446E" w:rsidRDefault="005C192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Trichomonas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vaginalis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27248AD6" w14:textId="083211A7" w:rsidR="0077042B" w:rsidRPr="0010446E" w:rsidRDefault="0077042B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U07.1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>Covid-19</w:t>
      </w:r>
      <w:r w:rsidR="00F84FAD" w:rsidRPr="0010446E">
        <w:rPr>
          <w:rFonts w:ascii="Arial Narrow" w:hAnsi="Arial Narrow"/>
          <w:szCs w:val="24"/>
        </w:rPr>
        <w:t xml:space="preserve">          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24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36,24</w:t>
      </w:r>
    </w:p>
    <w:p w14:paraId="712FED1A" w14:textId="49A542E4" w:rsidR="00287C31" w:rsidRPr="0010446E" w:rsidRDefault="002F262D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A69</w:t>
      </w:r>
      <w:r w:rsidR="00992DC9" w:rsidRPr="0010446E">
        <w:rPr>
          <w:rFonts w:ascii="Arial Narrow" w:hAnsi="Arial Narrow"/>
          <w:szCs w:val="24"/>
        </w:rPr>
        <w:t>.2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Lymeská</w:t>
      </w:r>
      <w:proofErr w:type="spellEnd"/>
      <w:r w:rsidRPr="0010446E">
        <w:rPr>
          <w:rFonts w:ascii="Arial Narrow" w:hAnsi="Arial Narrow"/>
          <w:szCs w:val="24"/>
        </w:rPr>
        <w:t xml:space="preserve"> choroba</w:t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9</w:t>
      </w:r>
      <w:r w:rsidR="00E27891" w:rsidRPr="0010446E">
        <w:rPr>
          <w:rFonts w:ascii="Arial Narrow" w:hAnsi="Arial Narrow"/>
          <w:szCs w:val="24"/>
        </w:rPr>
        <w:tab/>
      </w:r>
      <w:r w:rsidR="00E27891"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13,59</w:t>
      </w:r>
    </w:p>
    <w:p w14:paraId="196A3F5E" w14:textId="5070A1FE" w:rsidR="00287C31" w:rsidRDefault="00287C31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M012                 Artritída pri </w:t>
      </w:r>
      <w:proofErr w:type="spellStart"/>
      <w:r w:rsidRPr="0010446E">
        <w:rPr>
          <w:rFonts w:ascii="Arial Narrow" w:hAnsi="Arial Narrow"/>
          <w:szCs w:val="24"/>
        </w:rPr>
        <w:t>lymeskej</w:t>
      </w:r>
      <w:proofErr w:type="spellEnd"/>
      <w:r w:rsidRPr="0010446E">
        <w:rPr>
          <w:rFonts w:ascii="Arial Narrow" w:hAnsi="Arial Narrow"/>
          <w:szCs w:val="24"/>
        </w:rPr>
        <w:t xml:space="preserve"> borelióze                                                        </w:t>
      </w:r>
      <w:r w:rsidR="005C1924">
        <w:rPr>
          <w:rFonts w:ascii="Arial Narrow" w:hAnsi="Arial Narrow"/>
          <w:szCs w:val="24"/>
        </w:rPr>
        <w:t>3</w:t>
      </w:r>
      <w:r w:rsidRPr="0010446E">
        <w:rPr>
          <w:rFonts w:ascii="Arial Narrow" w:hAnsi="Arial Narrow"/>
          <w:szCs w:val="24"/>
        </w:rPr>
        <w:t xml:space="preserve">                       </w:t>
      </w:r>
      <w:r w:rsidR="005C1924">
        <w:rPr>
          <w:rFonts w:ascii="Arial Narrow" w:hAnsi="Arial Narrow"/>
          <w:szCs w:val="24"/>
        </w:rPr>
        <w:t>4,53</w:t>
      </w:r>
    </w:p>
    <w:p w14:paraId="7A160F83" w14:textId="38A452A0" w:rsidR="005C1924" w:rsidRPr="0010446E" w:rsidRDefault="005C192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A841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Stredoerópska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klieš</w:t>
      </w:r>
      <w:proofErr w:type="spellEnd"/>
      <w:r>
        <w:rPr>
          <w:rFonts w:ascii="Arial Narrow" w:hAnsi="Arial Narrow"/>
          <w:szCs w:val="24"/>
        </w:rPr>
        <w:t>. Encefalitída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C6403D7" w14:textId="0DCA50B3" w:rsidR="00287C31" w:rsidRPr="0010446E" w:rsidRDefault="00287C31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B18.1                 </w:t>
      </w:r>
      <w:proofErr w:type="spellStart"/>
      <w:r w:rsidRPr="0010446E">
        <w:rPr>
          <w:rFonts w:ascii="Arial Narrow" w:hAnsi="Arial Narrow"/>
          <w:szCs w:val="24"/>
        </w:rPr>
        <w:t>Chornická</w:t>
      </w:r>
      <w:proofErr w:type="spellEnd"/>
      <w:r w:rsidRPr="0010446E">
        <w:rPr>
          <w:rFonts w:ascii="Arial Narrow" w:hAnsi="Arial Narrow"/>
          <w:szCs w:val="24"/>
        </w:rPr>
        <w:t xml:space="preserve"> hepatitída B                                                                   2                        3,02</w:t>
      </w:r>
    </w:p>
    <w:p w14:paraId="5FE67FB2" w14:textId="6A96F2F2" w:rsidR="001F7478" w:rsidRPr="0010446E" w:rsidRDefault="004B0CB0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B18.2 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Chronická vírusová </w:t>
      </w:r>
      <w:proofErr w:type="spellStart"/>
      <w:r w:rsidRPr="0010446E">
        <w:rPr>
          <w:rFonts w:ascii="Arial Narrow" w:hAnsi="Arial Narrow"/>
          <w:szCs w:val="24"/>
        </w:rPr>
        <w:t>hep</w:t>
      </w:r>
      <w:proofErr w:type="spellEnd"/>
      <w:r w:rsidRPr="0010446E">
        <w:rPr>
          <w:rFonts w:ascii="Arial Narrow" w:hAnsi="Arial Narrow"/>
          <w:szCs w:val="24"/>
        </w:rPr>
        <w:t>. C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3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="005C1924">
        <w:rPr>
          <w:rFonts w:ascii="Arial Narrow" w:hAnsi="Arial Narrow"/>
          <w:szCs w:val="24"/>
        </w:rPr>
        <w:t>4,53</w:t>
      </w:r>
    </w:p>
    <w:p w14:paraId="7398960F" w14:textId="1C1E24C5" w:rsidR="00287C31" w:rsidRPr="0010446E" w:rsidRDefault="00287C31" w:rsidP="00094A02">
      <w:pPr>
        <w:ind w:right="-1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B019                 </w:t>
      </w:r>
      <w:proofErr w:type="spellStart"/>
      <w:r w:rsidRPr="0010446E">
        <w:rPr>
          <w:rFonts w:ascii="Arial Narrow" w:hAnsi="Arial Narrow"/>
          <w:szCs w:val="24"/>
        </w:rPr>
        <w:t>Varicella</w:t>
      </w:r>
      <w:proofErr w:type="spellEnd"/>
      <w:r w:rsidRPr="0010446E">
        <w:rPr>
          <w:rFonts w:ascii="Arial Narrow" w:hAnsi="Arial Narrow"/>
          <w:szCs w:val="24"/>
        </w:rPr>
        <w:t xml:space="preserve">                                                                                           1                        1,51</w:t>
      </w:r>
    </w:p>
    <w:p w14:paraId="1963CC20" w14:textId="2A4E7693" w:rsidR="0093543C" w:rsidRDefault="005C192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J18.0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Bližšie neurčená pneumónia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1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1,51</w:t>
      </w:r>
    </w:p>
    <w:p w14:paraId="68958AEE" w14:textId="3331E115" w:rsidR="005C1924" w:rsidRDefault="005C192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Z20.5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Kontakt, alebo ohrozenie vírusovou hepatitídou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1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1,51</w:t>
      </w:r>
      <w:r w:rsidR="009E4258">
        <w:rPr>
          <w:rFonts w:ascii="Arial Narrow" w:hAnsi="Arial Narrow"/>
          <w:szCs w:val="24"/>
        </w:rPr>
        <w:tab/>
      </w:r>
    </w:p>
    <w:p w14:paraId="08B01251" w14:textId="29479722" w:rsidR="005C1924" w:rsidRPr="0010446E" w:rsidRDefault="005C192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Z22.5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Nosič vírusovej hepatitídy B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 xml:space="preserve">1 </w:t>
      </w:r>
      <w:r w:rsidR="009E4258">
        <w:rPr>
          <w:rFonts w:ascii="Arial Narrow" w:hAnsi="Arial Narrow"/>
          <w:szCs w:val="24"/>
        </w:rPr>
        <w:tab/>
      </w:r>
      <w:r w:rsidR="009E4258">
        <w:rPr>
          <w:rFonts w:ascii="Arial Narrow" w:hAnsi="Arial Narrow"/>
          <w:szCs w:val="24"/>
        </w:rPr>
        <w:tab/>
        <w:t>1,51</w:t>
      </w:r>
    </w:p>
    <w:p w14:paraId="23CC7A2F" w14:textId="77777777" w:rsidR="00212E76" w:rsidRPr="0010446E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77777777" w:rsidR="001F7478" w:rsidRPr="0010446E" w:rsidRDefault="001F7478" w:rsidP="00094A02">
      <w:pPr>
        <w:ind w:right="-1"/>
        <w:jc w:val="both"/>
        <w:rPr>
          <w:rFonts w:ascii="Arial Narrow" w:hAnsi="Arial Narrow"/>
          <w:szCs w:val="24"/>
        </w:rPr>
      </w:pPr>
    </w:p>
    <w:p w14:paraId="4204417F" w14:textId="34CAAAA2" w:rsidR="00F24D55" w:rsidRPr="0010446E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VEC: </w:t>
      </w:r>
      <w:r w:rsidR="000A06C5" w:rsidRPr="0010446E">
        <w:rPr>
          <w:rFonts w:ascii="Arial Narrow" w:hAnsi="Arial Narrow"/>
          <w:szCs w:val="24"/>
        </w:rPr>
        <w:t xml:space="preserve">  </w:t>
      </w:r>
      <w:r w:rsidR="00EE00FE" w:rsidRPr="0010446E">
        <w:rPr>
          <w:rFonts w:ascii="Arial Narrow" w:hAnsi="Arial Narrow"/>
          <w:szCs w:val="24"/>
        </w:rPr>
        <w:t xml:space="preserve">Epidemiologická situácia </w:t>
      </w:r>
      <w:r w:rsidR="00076A16" w:rsidRPr="0010446E">
        <w:rPr>
          <w:rFonts w:ascii="Arial Narrow" w:hAnsi="Arial Narrow"/>
          <w:szCs w:val="24"/>
        </w:rPr>
        <w:t>v</w:t>
      </w:r>
      <w:r w:rsidR="00EE00FE" w:rsidRPr="0010446E">
        <w:rPr>
          <w:rFonts w:ascii="Arial Narrow" w:hAnsi="Arial Narrow"/>
          <w:szCs w:val="24"/>
        </w:rPr>
        <w:t xml:space="preserve"> mesiac</w:t>
      </w:r>
      <w:r w:rsidR="00076A16" w:rsidRPr="0010446E">
        <w:rPr>
          <w:rFonts w:ascii="Arial Narrow" w:hAnsi="Arial Narrow"/>
          <w:szCs w:val="24"/>
        </w:rPr>
        <w:t>i</w:t>
      </w:r>
      <w:r w:rsidR="00EE00FE" w:rsidRPr="0010446E">
        <w:rPr>
          <w:rFonts w:ascii="Arial Narrow" w:hAnsi="Arial Narrow"/>
          <w:szCs w:val="24"/>
        </w:rPr>
        <w:t xml:space="preserve"> </w:t>
      </w:r>
      <w:r w:rsidR="00DF52F3">
        <w:rPr>
          <w:rFonts w:ascii="Arial Narrow" w:hAnsi="Arial Narrow"/>
          <w:szCs w:val="24"/>
        </w:rPr>
        <w:t>november</w:t>
      </w:r>
      <w:r w:rsidR="001543F3" w:rsidRPr="0010446E">
        <w:rPr>
          <w:rFonts w:ascii="Arial Narrow" w:hAnsi="Arial Narrow"/>
          <w:szCs w:val="24"/>
        </w:rPr>
        <w:t xml:space="preserve"> </w:t>
      </w:r>
      <w:r w:rsidR="002E640E" w:rsidRPr="0010446E">
        <w:rPr>
          <w:rFonts w:ascii="Arial Narrow" w:hAnsi="Arial Narrow"/>
          <w:szCs w:val="24"/>
        </w:rPr>
        <w:t>2023</w:t>
      </w:r>
      <w:r w:rsidR="00A30427" w:rsidRPr="0010446E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10446E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10446E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10446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I.</w:t>
      </w:r>
      <w:r w:rsidRPr="0010446E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10446E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10446E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Črevné </w:t>
      </w:r>
      <w:r w:rsidR="00EE00FE" w:rsidRPr="0010446E">
        <w:rPr>
          <w:rFonts w:ascii="Arial Narrow" w:hAnsi="Arial Narrow"/>
          <w:b/>
          <w:szCs w:val="24"/>
        </w:rPr>
        <w:t>infekcie</w:t>
      </w:r>
    </w:p>
    <w:p w14:paraId="75D45FCE" w14:textId="61EF7384" w:rsidR="00303335" w:rsidRPr="0010446E" w:rsidRDefault="00303335" w:rsidP="00F40FD6">
      <w:pPr>
        <w:pStyle w:val="Odsekzoznamu"/>
        <w:tabs>
          <w:tab w:val="left" w:pos="1416"/>
          <w:tab w:val="left" w:pos="2124"/>
          <w:tab w:val="right" w:pos="9070"/>
        </w:tabs>
        <w:ind w:left="0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  <w:u w:val="single"/>
        </w:rPr>
        <w:t xml:space="preserve">A045 </w:t>
      </w:r>
      <w:proofErr w:type="spellStart"/>
      <w:r w:rsidRPr="0010446E">
        <w:rPr>
          <w:rFonts w:ascii="Arial Narrow" w:hAnsi="Arial Narrow"/>
          <w:sz w:val="24"/>
          <w:szCs w:val="24"/>
          <w:u w:val="single"/>
        </w:rPr>
        <w:t>Kampylobakterióza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– vykazujeme </w:t>
      </w:r>
      <w:r w:rsidR="0032224C">
        <w:rPr>
          <w:rFonts w:ascii="Arial Narrow" w:hAnsi="Arial Narrow"/>
          <w:sz w:val="24"/>
          <w:szCs w:val="24"/>
        </w:rPr>
        <w:t>3</w:t>
      </w:r>
      <w:r w:rsidRPr="0010446E">
        <w:rPr>
          <w:rFonts w:ascii="Arial Narrow" w:hAnsi="Arial Narrow"/>
          <w:sz w:val="24"/>
          <w:szCs w:val="24"/>
        </w:rPr>
        <w:t xml:space="preserve"> prípad</w:t>
      </w:r>
      <w:r w:rsidR="0032224C">
        <w:rPr>
          <w:rFonts w:ascii="Arial Narrow" w:hAnsi="Arial Narrow"/>
          <w:sz w:val="24"/>
          <w:szCs w:val="24"/>
        </w:rPr>
        <w:t>y</w:t>
      </w:r>
      <w:r w:rsidRPr="0010446E">
        <w:rPr>
          <w:rFonts w:ascii="Arial Narrow" w:hAnsi="Arial Narrow"/>
          <w:sz w:val="24"/>
          <w:szCs w:val="24"/>
        </w:rPr>
        <w:t xml:space="preserve"> u: </w:t>
      </w:r>
    </w:p>
    <w:p w14:paraId="2B4EB05F" w14:textId="4E799918" w:rsidR="000025D0" w:rsidRDefault="00050A43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</w:rPr>
        <w:t xml:space="preserve">• </w:t>
      </w:r>
      <w:r w:rsidR="0032224C">
        <w:rPr>
          <w:rFonts w:ascii="Arial Narrow" w:hAnsi="Arial Narrow"/>
          <w:sz w:val="24"/>
          <w:szCs w:val="24"/>
        </w:rPr>
        <w:t>2</w:t>
      </w:r>
      <w:r w:rsidR="008A792E" w:rsidRPr="0010446E">
        <w:rPr>
          <w:rFonts w:ascii="Arial Narrow" w:hAnsi="Arial Narrow"/>
          <w:sz w:val="24"/>
          <w:szCs w:val="24"/>
        </w:rPr>
        <w:t>6</w:t>
      </w:r>
      <w:r w:rsidRPr="0010446E">
        <w:rPr>
          <w:rFonts w:ascii="Arial Narrow" w:hAnsi="Arial Narrow"/>
          <w:sz w:val="24"/>
          <w:szCs w:val="24"/>
        </w:rPr>
        <w:t xml:space="preserve"> roč. </w:t>
      </w:r>
      <w:r w:rsidR="0032224C">
        <w:rPr>
          <w:rFonts w:ascii="Arial Narrow" w:hAnsi="Arial Narrow"/>
          <w:sz w:val="24"/>
          <w:szCs w:val="24"/>
        </w:rPr>
        <w:t>muža zo Zvolena</w:t>
      </w:r>
      <w:r w:rsidRPr="0010446E">
        <w:rPr>
          <w:rFonts w:ascii="Arial Narrow" w:hAnsi="Arial Narrow"/>
          <w:sz w:val="24"/>
          <w:szCs w:val="24"/>
        </w:rPr>
        <w:t xml:space="preserve">, agens </w:t>
      </w:r>
      <w:proofErr w:type="spellStart"/>
      <w:r w:rsidRPr="0010446E">
        <w:rPr>
          <w:rFonts w:ascii="Arial Narrow" w:hAnsi="Arial Narrow"/>
          <w:sz w:val="24"/>
          <w:szCs w:val="24"/>
        </w:rPr>
        <w:t>Campylobacter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jejuni</w:t>
      </w:r>
      <w:proofErr w:type="spellEnd"/>
      <w:r w:rsidRPr="0010446E">
        <w:rPr>
          <w:rFonts w:ascii="Arial Narrow" w:hAnsi="Arial Narrow"/>
          <w:sz w:val="24"/>
          <w:szCs w:val="24"/>
        </w:rPr>
        <w:t>,</w:t>
      </w:r>
      <w:r w:rsidR="003222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224C">
        <w:rPr>
          <w:rFonts w:ascii="Arial Narrow" w:hAnsi="Arial Narrow"/>
          <w:sz w:val="24"/>
          <w:szCs w:val="24"/>
        </w:rPr>
        <w:t>suspektný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</w:t>
      </w:r>
      <w:r w:rsidR="00631C25" w:rsidRPr="0010446E">
        <w:rPr>
          <w:rFonts w:ascii="Arial Narrow" w:hAnsi="Arial Narrow"/>
          <w:sz w:val="24"/>
          <w:szCs w:val="24"/>
        </w:rPr>
        <w:t>faktor prenosu</w:t>
      </w:r>
      <w:r w:rsidR="008A792E" w:rsidRPr="0010446E">
        <w:rPr>
          <w:rFonts w:ascii="Arial Narrow" w:hAnsi="Arial Narrow"/>
          <w:sz w:val="24"/>
          <w:szCs w:val="24"/>
        </w:rPr>
        <w:t xml:space="preserve"> </w:t>
      </w:r>
      <w:r w:rsidR="0032224C">
        <w:rPr>
          <w:rFonts w:ascii="Arial Narrow" w:hAnsi="Arial Narrow"/>
          <w:sz w:val="24"/>
          <w:szCs w:val="24"/>
        </w:rPr>
        <w:t>dusené kuracie mäso,</w:t>
      </w:r>
    </w:p>
    <w:p w14:paraId="793391B7" w14:textId="7727A534" w:rsidR="0032224C" w:rsidRDefault="0032224C" w:rsidP="0032224C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28 roč. ženy zo Zvolena, </w:t>
      </w:r>
      <w:bookmarkStart w:id="0" w:name="_Hlk153184149"/>
      <w:r w:rsidRPr="0010446E">
        <w:rPr>
          <w:rFonts w:ascii="Arial Narrow" w:hAnsi="Arial Narrow"/>
          <w:sz w:val="24"/>
          <w:szCs w:val="24"/>
        </w:rPr>
        <w:t xml:space="preserve">agens </w:t>
      </w:r>
      <w:proofErr w:type="spellStart"/>
      <w:r w:rsidRPr="0010446E">
        <w:rPr>
          <w:rFonts w:ascii="Arial Narrow" w:hAnsi="Arial Narrow"/>
          <w:sz w:val="24"/>
          <w:szCs w:val="24"/>
        </w:rPr>
        <w:t>Campylobacter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jejuni</w:t>
      </w:r>
      <w:proofErr w:type="spellEnd"/>
      <w:r w:rsidRPr="0010446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suspektný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faktor prenosu </w:t>
      </w:r>
      <w:r>
        <w:rPr>
          <w:rFonts w:ascii="Arial Narrow" w:hAnsi="Arial Narrow"/>
          <w:sz w:val="24"/>
          <w:szCs w:val="24"/>
        </w:rPr>
        <w:t>praženica z domácich vajec,</w:t>
      </w:r>
    </w:p>
    <w:bookmarkEnd w:id="0"/>
    <w:p w14:paraId="5D29D77F" w14:textId="01EFBAF7" w:rsidR="0032224C" w:rsidRDefault="0032224C" w:rsidP="0032224C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19 roč. muža zo Zvolena, </w:t>
      </w:r>
      <w:r w:rsidRPr="0010446E">
        <w:rPr>
          <w:rFonts w:ascii="Arial Narrow" w:hAnsi="Arial Narrow"/>
          <w:sz w:val="24"/>
          <w:szCs w:val="24"/>
        </w:rPr>
        <w:t xml:space="preserve">agens </w:t>
      </w:r>
      <w:proofErr w:type="spellStart"/>
      <w:r w:rsidRPr="0010446E">
        <w:rPr>
          <w:rFonts w:ascii="Arial Narrow" w:hAnsi="Arial Narrow"/>
          <w:sz w:val="24"/>
          <w:szCs w:val="24"/>
        </w:rPr>
        <w:t>Campylobacter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jejuni</w:t>
      </w:r>
      <w:proofErr w:type="spellEnd"/>
      <w:r w:rsidRPr="0010446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suspektný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 faktor prenosu </w:t>
      </w:r>
      <w:r>
        <w:rPr>
          <w:rFonts w:ascii="Arial Narrow" w:hAnsi="Arial Narrow"/>
          <w:sz w:val="24"/>
          <w:szCs w:val="24"/>
        </w:rPr>
        <w:t>jelení guľáš</w:t>
      </w:r>
    </w:p>
    <w:p w14:paraId="74C04153" w14:textId="293D116F" w:rsidR="0032224C" w:rsidRDefault="0032224C" w:rsidP="0032224C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</w:p>
    <w:p w14:paraId="3B81C2D7" w14:textId="4A6A2453" w:rsidR="0032224C" w:rsidRPr="0010446E" w:rsidRDefault="0032224C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</w:p>
    <w:p w14:paraId="0A6E563B" w14:textId="7CCBE5DE" w:rsidR="00EE00FE" w:rsidRPr="0010446E" w:rsidRDefault="00EE00FE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lastRenderedPageBreak/>
        <w:t xml:space="preserve">A04.7 </w:t>
      </w:r>
      <w:bookmarkStart w:id="1" w:name="_Hlk153199368"/>
      <w:proofErr w:type="spellStart"/>
      <w:r w:rsidRPr="0010446E">
        <w:rPr>
          <w:rFonts w:ascii="Arial Narrow" w:hAnsi="Arial Narrow"/>
          <w:szCs w:val="24"/>
          <w:u w:val="single"/>
        </w:rPr>
        <w:t>Enterokolitída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10446E">
        <w:rPr>
          <w:rFonts w:ascii="Arial Narrow" w:hAnsi="Arial Narrow"/>
          <w:szCs w:val="24"/>
          <w:u w:val="single"/>
        </w:rPr>
        <w:t>Clostrídium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difficile</w:t>
      </w:r>
      <w:proofErr w:type="spellEnd"/>
      <w:r w:rsidRPr="0010446E">
        <w:rPr>
          <w:rFonts w:ascii="Arial Narrow" w:hAnsi="Arial Narrow"/>
          <w:szCs w:val="24"/>
        </w:rPr>
        <w:t xml:space="preserve"> </w:t>
      </w:r>
      <w:bookmarkEnd w:id="1"/>
      <w:r w:rsidRPr="0010446E">
        <w:rPr>
          <w:rFonts w:ascii="Arial Narrow" w:hAnsi="Arial Narrow"/>
          <w:szCs w:val="24"/>
        </w:rPr>
        <w:t xml:space="preserve">– vykazujeme </w:t>
      </w:r>
      <w:r w:rsidR="0032224C">
        <w:rPr>
          <w:rFonts w:ascii="Arial Narrow" w:hAnsi="Arial Narrow"/>
          <w:szCs w:val="24"/>
        </w:rPr>
        <w:t>10</w:t>
      </w:r>
      <w:r w:rsidR="005E461E" w:rsidRPr="0010446E">
        <w:rPr>
          <w:rFonts w:ascii="Arial Narrow" w:hAnsi="Arial Narrow"/>
          <w:szCs w:val="24"/>
        </w:rPr>
        <w:t xml:space="preserve"> sporadick</w:t>
      </w:r>
      <w:r w:rsidR="00921ED5" w:rsidRPr="0010446E">
        <w:rPr>
          <w:rFonts w:ascii="Arial Narrow" w:hAnsi="Arial Narrow"/>
          <w:szCs w:val="24"/>
        </w:rPr>
        <w:t>ých</w:t>
      </w:r>
      <w:r w:rsidRPr="0010446E">
        <w:rPr>
          <w:rFonts w:ascii="Arial Narrow" w:hAnsi="Arial Narrow"/>
          <w:szCs w:val="24"/>
        </w:rPr>
        <w:t xml:space="preserve"> </w:t>
      </w:r>
      <w:r w:rsidR="00027837" w:rsidRPr="0010446E">
        <w:rPr>
          <w:rFonts w:ascii="Arial Narrow" w:hAnsi="Arial Narrow"/>
          <w:szCs w:val="24"/>
        </w:rPr>
        <w:t>prípad</w:t>
      </w:r>
      <w:r w:rsidR="00921ED5" w:rsidRPr="0010446E">
        <w:rPr>
          <w:rFonts w:ascii="Arial Narrow" w:hAnsi="Arial Narrow"/>
          <w:szCs w:val="24"/>
        </w:rPr>
        <w:t>ov</w:t>
      </w:r>
      <w:r w:rsidR="00605519" w:rsidRPr="0010446E">
        <w:rPr>
          <w:rFonts w:ascii="Arial Narrow" w:hAnsi="Arial Narrow"/>
          <w:szCs w:val="24"/>
        </w:rPr>
        <w:t>,</w:t>
      </w:r>
      <w:r w:rsidR="00921ED5" w:rsidRPr="0010446E">
        <w:rPr>
          <w:rFonts w:ascii="Arial Narrow" w:hAnsi="Arial Narrow"/>
          <w:szCs w:val="24"/>
        </w:rPr>
        <w:t xml:space="preserve"> z toho </w:t>
      </w:r>
      <w:r w:rsidR="0087743D">
        <w:rPr>
          <w:rFonts w:ascii="Arial Narrow" w:hAnsi="Arial Narrow"/>
          <w:szCs w:val="24"/>
        </w:rPr>
        <w:t>4</w:t>
      </w:r>
      <w:r w:rsidR="00605519" w:rsidRPr="0010446E">
        <w:rPr>
          <w:rFonts w:ascii="Arial Narrow" w:hAnsi="Arial Narrow"/>
          <w:szCs w:val="24"/>
        </w:rPr>
        <w:t xml:space="preserve"> ochoren</w:t>
      </w:r>
      <w:r w:rsidR="001350D6" w:rsidRPr="0010446E">
        <w:rPr>
          <w:rFonts w:ascii="Arial Narrow" w:hAnsi="Arial Narrow"/>
          <w:szCs w:val="24"/>
        </w:rPr>
        <w:t>ia</w:t>
      </w:r>
      <w:r w:rsidR="00605519" w:rsidRPr="0010446E">
        <w:rPr>
          <w:rFonts w:ascii="Arial Narrow" w:hAnsi="Arial Narrow"/>
          <w:szCs w:val="24"/>
        </w:rPr>
        <w:t xml:space="preserve"> mal</w:t>
      </w:r>
      <w:r w:rsidR="001543F3" w:rsidRPr="0010446E">
        <w:rPr>
          <w:rFonts w:ascii="Arial Narrow" w:hAnsi="Arial Narrow"/>
          <w:szCs w:val="24"/>
        </w:rPr>
        <w:t>i</w:t>
      </w:r>
      <w:r w:rsidR="00605519" w:rsidRPr="0010446E">
        <w:rPr>
          <w:rFonts w:ascii="Arial Narrow" w:hAnsi="Arial Narrow"/>
          <w:szCs w:val="24"/>
        </w:rPr>
        <w:t xml:space="preserve"> </w:t>
      </w:r>
      <w:proofErr w:type="spellStart"/>
      <w:r w:rsidR="00605519" w:rsidRPr="0010446E">
        <w:rPr>
          <w:rFonts w:ascii="Arial Narrow" w:hAnsi="Arial Narrow"/>
          <w:szCs w:val="24"/>
        </w:rPr>
        <w:t>nozokomiálny</w:t>
      </w:r>
      <w:proofErr w:type="spellEnd"/>
      <w:r w:rsidR="00605519" w:rsidRPr="0010446E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CC069A" w:rsidRPr="0010446E" w14:paraId="5C3BAFE8" w14:textId="77777777" w:rsidTr="00337E19">
        <w:tc>
          <w:tcPr>
            <w:tcW w:w="740" w:type="dxa"/>
          </w:tcPr>
          <w:p w14:paraId="1A879D65" w14:textId="77777777" w:rsidR="00CC069A" w:rsidRPr="0010446E" w:rsidRDefault="00CC069A" w:rsidP="00337E19">
            <w:pPr>
              <w:jc w:val="both"/>
              <w:rPr>
                <w:rFonts w:ascii="Arial Narrow" w:hAnsi="Arial Narrow"/>
                <w:szCs w:val="24"/>
              </w:rPr>
            </w:pPr>
            <w:bookmarkStart w:id="2" w:name="_Hlk134171064"/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10446E" w:rsidRDefault="00CC069A" w:rsidP="00337E1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CC069A" w:rsidRPr="0010446E" w14:paraId="1A65712D" w14:textId="77777777" w:rsidTr="00337E19">
        <w:tc>
          <w:tcPr>
            <w:tcW w:w="740" w:type="dxa"/>
          </w:tcPr>
          <w:p w14:paraId="78D84546" w14:textId="77777777" w:rsidR="00CC069A" w:rsidRPr="0010446E" w:rsidRDefault="00CC069A" w:rsidP="00337E19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7BDD16C5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4F179877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00868FA0" w14:textId="55234B9D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4618A1D3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3A04E2AF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687934E7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0CEF8040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72F58C4A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9DBB674" w14:textId="054A65C7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2CF381C5" w14:textId="7C064029" w:rsidR="00CC069A" w:rsidRPr="0010446E" w:rsidRDefault="00CA5037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4C61F30" w14:textId="3880134D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FA725E5" w14:textId="730D0D55" w:rsidR="00CC069A" w:rsidRPr="0010446E" w:rsidRDefault="00CA5037" w:rsidP="00337E1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</w:tr>
      <w:tr w:rsidR="00CC069A" w:rsidRPr="0010446E" w14:paraId="4D1671FC" w14:textId="77777777" w:rsidTr="00337E19">
        <w:trPr>
          <w:trHeight w:val="198"/>
        </w:trPr>
        <w:tc>
          <w:tcPr>
            <w:tcW w:w="740" w:type="dxa"/>
          </w:tcPr>
          <w:p w14:paraId="40B37A8E" w14:textId="77777777" w:rsidR="00CC069A" w:rsidRPr="0010446E" w:rsidRDefault="00CC069A" w:rsidP="00337E19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2AFB87AA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582453C6" w14:textId="5B17D42A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5C324CF4" w:rsidR="00CC069A" w:rsidRPr="0010446E" w:rsidRDefault="00B34556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159C2924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22E2FAC9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78BBA70A" w:rsidR="00CC069A" w:rsidRPr="0010446E" w:rsidRDefault="00420CE3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0F1F9CBA" w:rsidR="00CC069A" w:rsidRPr="0010446E" w:rsidRDefault="00CA5037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03A54A7E" w:rsidR="00CC069A" w:rsidRPr="0010446E" w:rsidRDefault="009839B2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6312E8C7" w:rsidR="00CC069A" w:rsidRPr="0010446E" w:rsidRDefault="002B117C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034CE8A1" w:rsidR="00CC069A" w:rsidRPr="0010446E" w:rsidRDefault="00CA5037" w:rsidP="00337E1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0A9595F8" w14:textId="25BAE87E" w:rsidR="00CC069A" w:rsidRPr="0010446E" w:rsidRDefault="0087743D" w:rsidP="00337E1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14:paraId="27A70278" w14:textId="3F21986A" w:rsidR="00CC069A" w:rsidRPr="0010446E" w:rsidRDefault="0087743D" w:rsidP="00337E1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</w:tr>
      <w:bookmarkEnd w:id="2"/>
    </w:tbl>
    <w:p w14:paraId="249245AC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p w14:paraId="291018E3" w14:textId="12EAB917" w:rsidR="0087743D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10446E">
        <w:rPr>
          <w:rFonts w:ascii="Arial Narrow" w:hAnsi="Arial Narrow"/>
          <w:szCs w:val="24"/>
          <w:u w:val="single"/>
        </w:rPr>
        <w:t>Rotavírusová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enteritída</w:t>
      </w:r>
      <w:proofErr w:type="spellEnd"/>
      <w:r w:rsidRPr="0010446E">
        <w:rPr>
          <w:rFonts w:ascii="Arial Narrow" w:hAnsi="Arial Narrow"/>
          <w:szCs w:val="24"/>
        </w:rPr>
        <w:t xml:space="preserve"> – vykazujeme </w:t>
      </w:r>
      <w:r w:rsidR="0087743D">
        <w:rPr>
          <w:rFonts w:ascii="Arial Narrow" w:hAnsi="Arial Narrow"/>
          <w:szCs w:val="24"/>
        </w:rPr>
        <w:t>5</w:t>
      </w:r>
      <w:r w:rsidR="00CA5037" w:rsidRPr="0010446E">
        <w:rPr>
          <w:rFonts w:ascii="Arial Narrow" w:hAnsi="Arial Narrow"/>
          <w:szCs w:val="24"/>
        </w:rPr>
        <w:t xml:space="preserve"> sporadický</w:t>
      </w:r>
      <w:r w:rsidR="0087743D">
        <w:rPr>
          <w:rFonts w:ascii="Arial Narrow" w:hAnsi="Arial Narrow"/>
          <w:szCs w:val="24"/>
        </w:rPr>
        <w:t xml:space="preserve">ch </w:t>
      </w:r>
      <w:r w:rsidRPr="0010446E">
        <w:rPr>
          <w:rFonts w:ascii="Arial Narrow" w:hAnsi="Arial Narrow"/>
          <w:szCs w:val="24"/>
        </w:rPr>
        <w:t>prípad</w:t>
      </w:r>
      <w:r w:rsidR="0087743D">
        <w:rPr>
          <w:rFonts w:ascii="Arial Narrow" w:hAnsi="Arial Narrow"/>
          <w:szCs w:val="24"/>
        </w:rPr>
        <w:t xml:space="preserve">ov, z toho 1 ochorenie malo </w:t>
      </w:r>
      <w:proofErr w:type="spellStart"/>
      <w:r w:rsidR="0087743D">
        <w:rPr>
          <w:rFonts w:ascii="Arial Narrow" w:hAnsi="Arial Narrow"/>
          <w:szCs w:val="24"/>
        </w:rPr>
        <w:t>nozokomiálny</w:t>
      </w:r>
      <w:proofErr w:type="spellEnd"/>
      <w:r w:rsidR="0087743D">
        <w:rPr>
          <w:rFonts w:ascii="Arial Narrow" w:hAnsi="Arial Narrow"/>
          <w:szCs w:val="24"/>
        </w:rPr>
        <w:t xml:space="preserve"> charakter</w:t>
      </w:r>
      <w:r w:rsidR="00CA5037" w:rsidRPr="0010446E">
        <w:rPr>
          <w:rFonts w:ascii="Arial Narrow" w:hAnsi="Arial Narrow"/>
          <w:szCs w:val="24"/>
        </w:rPr>
        <w:t xml:space="preserve"> u</w:t>
      </w:r>
      <w:r w:rsidR="0087743D">
        <w:rPr>
          <w:rFonts w:ascii="Arial Narrow" w:hAnsi="Arial Narrow"/>
          <w:szCs w:val="24"/>
        </w:rPr>
        <w:t>:</w:t>
      </w:r>
    </w:p>
    <w:p w14:paraId="61B004EA" w14:textId="71B9C160" w:rsidR="009659AB" w:rsidRDefault="0087743D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 roč. 1 mes. chlapca z domácnosti zo Zvolena</w:t>
      </w:r>
      <w:r w:rsidR="00CA5037" w:rsidRPr="0010446E">
        <w:rPr>
          <w:rFonts w:ascii="Arial Narrow" w:hAnsi="Arial Narrow"/>
          <w:szCs w:val="24"/>
        </w:rPr>
        <w:t>.</w:t>
      </w:r>
    </w:p>
    <w:p w14:paraId="33558747" w14:textId="3813B4DF" w:rsidR="0087743D" w:rsidRDefault="0087743D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 roč. 2 mes. dievčaťa z domácnosti zo Zvolena</w:t>
      </w:r>
      <w:r w:rsidRPr="0010446E">
        <w:rPr>
          <w:rFonts w:ascii="Arial Narrow" w:hAnsi="Arial Narrow"/>
          <w:szCs w:val="24"/>
        </w:rPr>
        <w:t xml:space="preserve">, </w:t>
      </w:r>
    </w:p>
    <w:p w14:paraId="292215C9" w14:textId="355168D2" w:rsidR="0087743D" w:rsidRDefault="0087743D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 roč. 6 mes. dievčaťa z domácnosti zo Zvolena</w:t>
      </w:r>
      <w:r w:rsidRPr="0010446E">
        <w:rPr>
          <w:rFonts w:ascii="Arial Narrow" w:hAnsi="Arial Narrow"/>
          <w:szCs w:val="24"/>
        </w:rPr>
        <w:t>, hospitalizovaná na detskom odd. vo Zvolene</w:t>
      </w:r>
    </w:p>
    <w:p w14:paraId="04B61704" w14:textId="1C2FBF7E" w:rsidR="0087743D" w:rsidRDefault="0087743D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 roč. 10 mes. dievčaťa z domácnosti zo Zvolena</w:t>
      </w:r>
      <w:r w:rsidRPr="0010446E">
        <w:rPr>
          <w:rFonts w:ascii="Arial Narrow" w:hAnsi="Arial Narrow"/>
          <w:szCs w:val="24"/>
        </w:rPr>
        <w:t xml:space="preserve">, </w:t>
      </w:r>
    </w:p>
    <w:p w14:paraId="52AB79CE" w14:textId="5C877B90" w:rsidR="0087743D" w:rsidRDefault="0087743D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78 roč. dôchodkyne hospitalizovanej v NRC v Kováčovej.</w:t>
      </w:r>
    </w:p>
    <w:p w14:paraId="1FD69275" w14:textId="77777777" w:rsidR="0087743D" w:rsidRPr="0010446E" w:rsidRDefault="0087743D" w:rsidP="00EE00FE">
      <w:pPr>
        <w:jc w:val="both"/>
        <w:rPr>
          <w:rFonts w:ascii="Arial Narrow" w:hAnsi="Arial Narrow"/>
          <w:szCs w:val="24"/>
        </w:rPr>
      </w:pPr>
    </w:p>
    <w:p w14:paraId="256D0462" w14:textId="77777777" w:rsidR="00E57323" w:rsidRPr="0010446E" w:rsidRDefault="00E57323" w:rsidP="00EE00FE">
      <w:pPr>
        <w:jc w:val="both"/>
        <w:rPr>
          <w:rFonts w:ascii="Arial Narrow" w:hAnsi="Arial Narrow"/>
          <w:szCs w:val="24"/>
        </w:rPr>
      </w:pPr>
    </w:p>
    <w:p w14:paraId="50174659" w14:textId="77777777" w:rsidR="00CE3F40" w:rsidRPr="0010446E" w:rsidRDefault="00CE3F40" w:rsidP="00A1052C">
      <w:pPr>
        <w:jc w:val="both"/>
        <w:rPr>
          <w:rFonts w:ascii="Arial Narrow" w:hAnsi="Arial Narrow"/>
          <w:szCs w:val="24"/>
        </w:rPr>
      </w:pPr>
    </w:p>
    <w:p w14:paraId="11B88028" w14:textId="2887455E" w:rsidR="00A8107B" w:rsidRPr="0010446E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A081 </w:t>
      </w:r>
      <w:r w:rsidR="006F1E3D" w:rsidRPr="0010446E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</w:t>
      </w:r>
      <w:r w:rsidR="00F31487" w:rsidRPr="0010446E">
        <w:rPr>
          <w:rFonts w:ascii="Arial Narrow" w:hAnsi="Arial Narrow"/>
          <w:szCs w:val="24"/>
        </w:rPr>
        <w:t>–</w:t>
      </w:r>
      <w:r w:rsidRPr="0010446E">
        <w:rPr>
          <w:rFonts w:ascii="Arial Narrow" w:hAnsi="Arial Narrow"/>
          <w:szCs w:val="24"/>
        </w:rPr>
        <w:t xml:space="preserve"> </w:t>
      </w:r>
      <w:r w:rsidR="00F31487" w:rsidRPr="0010446E">
        <w:rPr>
          <w:rFonts w:ascii="Arial Narrow" w:hAnsi="Arial Narrow"/>
          <w:szCs w:val="24"/>
        </w:rPr>
        <w:t xml:space="preserve">vykazujeme </w:t>
      </w:r>
      <w:r w:rsidR="009E0575">
        <w:rPr>
          <w:rFonts w:ascii="Arial Narrow" w:hAnsi="Arial Narrow"/>
          <w:szCs w:val="24"/>
        </w:rPr>
        <w:t>4</w:t>
      </w:r>
      <w:r w:rsidR="00F31487" w:rsidRPr="0010446E">
        <w:rPr>
          <w:rFonts w:ascii="Arial Narrow" w:hAnsi="Arial Narrow"/>
          <w:szCs w:val="24"/>
        </w:rPr>
        <w:t xml:space="preserve"> </w:t>
      </w:r>
      <w:r w:rsidR="00CA5037" w:rsidRPr="0010446E">
        <w:rPr>
          <w:rFonts w:ascii="Arial Narrow" w:hAnsi="Arial Narrow"/>
          <w:szCs w:val="24"/>
        </w:rPr>
        <w:t>sporadick</w:t>
      </w:r>
      <w:r w:rsidR="009E0575">
        <w:rPr>
          <w:rFonts w:ascii="Arial Narrow" w:hAnsi="Arial Narrow"/>
          <w:szCs w:val="24"/>
        </w:rPr>
        <w:t>é</w:t>
      </w:r>
      <w:r w:rsidR="00CA5037" w:rsidRPr="0010446E">
        <w:rPr>
          <w:rFonts w:ascii="Arial Narrow" w:hAnsi="Arial Narrow"/>
          <w:szCs w:val="24"/>
        </w:rPr>
        <w:t xml:space="preserve"> </w:t>
      </w:r>
      <w:r w:rsidR="00A8107B" w:rsidRPr="0010446E">
        <w:rPr>
          <w:rFonts w:ascii="Arial Narrow" w:hAnsi="Arial Narrow"/>
          <w:szCs w:val="24"/>
        </w:rPr>
        <w:t>prípad</w:t>
      </w:r>
      <w:r w:rsidR="009E0575">
        <w:rPr>
          <w:rFonts w:ascii="Arial Narrow" w:hAnsi="Arial Narrow"/>
          <w:szCs w:val="24"/>
        </w:rPr>
        <w:t>y</w:t>
      </w:r>
      <w:r w:rsidR="00A8107B" w:rsidRPr="0010446E">
        <w:rPr>
          <w:rFonts w:ascii="Arial Narrow" w:hAnsi="Arial Narrow"/>
          <w:szCs w:val="24"/>
        </w:rPr>
        <w:t>:</w:t>
      </w:r>
    </w:p>
    <w:p w14:paraId="17A888ED" w14:textId="5860768B" w:rsidR="00076FEB" w:rsidRPr="0010446E" w:rsidRDefault="007A44E9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</w:rPr>
        <w:t>0</w:t>
      </w:r>
      <w:r w:rsidR="005E7167" w:rsidRPr="0010446E">
        <w:rPr>
          <w:rFonts w:ascii="Arial Narrow" w:hAnsi="Arial Narrow"/>
          <w:sz w:val="24"/>
          <w:szCs w:val="24"/>
        </w:rPr>
        <w:t xml:space="preserve"> roč. </w:t>
      </w:r>
      <w:r w:rsidR="009E0575">
        <w:rPr>
          <w:rFonts w:ascii="Arial Narrow" w:hAnsi="Arial Narrow"/>
          <w:sz w:val="24"/>
          <w:szCs w:val="24"/>
        </w:rPr>
        <w:t>1</w:t>
      </w:r>
      <w:r w:rsidR="00037E55"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37E55" w:rsidRPr="0010446E">
        <w:rPr>
          <w:rFonts w:ascii="Arial Narrow" w:hAnsi="Arial Narrow"/>
          <w:sz w:val="24"/>
          <w:szCs w:val="24"/>
        </w:rPr>
        <w:t>mesač</w:t>
      </w:r>
      <w:proofErr w:type="spellEnd"/>
      <w:r w:rsidR="00037E55" w:rsidRPr="0010446E">
        <w:rPr>
          <w:rFonts w:ascii="Arial Narrow" w:hAnsi="Arial Narrow"/>
          <w:sz w:val="24"/>
          <w:szCs w:val="24"/>
        </w:rPr>
        <w:t xml:space="preserve">. </w:t>
      </w:r>
      <w:r w:rsidR="00CA5037" w:rsidRPr="0010446E">
        <w:rPr>
          <w:rFonts w:ascii="Arial Narrow" w:hAnsi="Arial Narrow"/>
          <w:sz w:val="24"/>
          <w:szCs w:val="24"/>
        </w:rPr>
        <w:t xml:space="preserve">chlapec </w:t>
      </w:r>
      <w:r w:rsidR="005E7167" w:rsidRPr="0010446E">
        <w:rPr>
          <w:rFonts w:ascii="Arial Narrow" w:hAnsi="Arial Narrow"/>
          <w:sz w:val="24"/>
          <w:szCs w:val="24"/>
        </w:rPr>
        <w:t>z domácnosti z</w:t>
      </w:r>
      <w:r w:rsidR="00CA5037" w:rsidRPr="0010446E">
        <w:rPr>
          <w:rFonts w:ascii="Arial Narrow" w:hAnsi="Arial Narrow"/>
          <w:sz w:val="24"/>
          <w:szCs w:val="24"/>
        </w:rPr>
        <w:t>o</w:t>
      </w:r>
      <w:r w:rsidR="005E7167" w:rsidRPr="0010446E">
        <w:rPr>
          <w:rFonts w:ascii="Arial Narrow" w:hAnsi="Arial Narrow"/>
          <w:sz w:val="24"/>
          <w:szCs w:val="24"/>
        </w:rPr>
        <w:t xml:space="preserve"> </w:t>
      </w:r>
      <w:r w:rsidRPr="0010446E">
        <w:rPr>
          <w:rFonts w:ascii="Arial Narrow" w:hAnsi="Arial Narrow"/>
          <w:sz w:val="24"/>
          <w:szCs w:val="24"/>
        </w:rPr>
        <w:t>Zvolena</w:t>
      </w:r>
      <w:r w:rsidR="005E7167" w:rsidRPr="0010446E">
        <w:rPr>
          <w:rFonts w:ascii="Arial Narrow" w:hAnsi="Arial Narrow"/>
          <w:sz w:val="24"/>
          <w:szCs w:val="24"/>
        </w:rPr>
        <w:t>,</w:t>
      </w:r>
    </w:p>
    <w:p w14:paraId="354BD024" w14:textId="2BA7B553" w:rsidR="00037E55" w:rsidRPr="0010446E" w:rsidRDefault="00CA5037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0446E">
        <w:rPr>
          <w:rFonts w:ascii="Arial Narrow" w:hAnsi="Arial Narrow"/>
          <w:sz w:val="24"/>
          <w:szCs w:val="24"/>
        </w:rPr>
        <w:t>0</w:t>
      </w:r>
      <w:r w:rsidR="00037E55" w:rsidRPr="0010446E">
        <w:rPr>
          <w:rFonts w:ascii="Arial Narrow" w:hAnsi="Arial Narrow"/>
          <w:sz w:val="24"/>
          <w:szCs w:val="24"/>
        </w:rPr>
        <w:t xml:space="preserve"> roč.</w:t>
      </w:r>
      <w:r w:rsidR="009E0575">
        <w:rPr>
          <w:rFonts w:ascii="Arial Narrow" w:hAnsi="Arial Narrow"/>
          <w:sz w:val="24"/>
          <w:szCs w:val="24"/>
        </w:rPr>
        <w:t>2</w:t>
      </w:r>
      <w:r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446E">
        <w:rPr>
          <w:rFonts w:ascii="Arial Narrow" w:hAnsi="Arial Narrow"/>
          <w:sz w:val="24"/>
          <w:szCs w:val="24"/>
        </w:rPr>
        <w:t>mesač</w:t>
      </w:r>
      <w:proofErr w:type="spellEnd"/>
      <w:r w:rsidRPr="0010446E">
        <w:rPr>
          <w:rFonts w:ascii="Arial Narrow" w:hAnsi="Arial Narrow"/>
          <w:sz w:val="24"/>
          <w:szCs w:val="24"/>
        </w:rPr>
        <w:t xml:space="preserve">. dievča </w:t>
      </w:r>
      <w:r w:rsidR="00037E55" w:rsidRPr="0010446E">
        <w:rPr>
          <w:rFonts w:ascii="Arial Narrow" w:hAnsi="Arial Narrow"/>
          <w:sz w:val="24"/>
          <w:szCs w:val="24"/>
        </w:rPr>
        <w:t>z</w:t>
      </w:r>
      <w:r w:rsidRPr="0010446E">
        <w:rPr>
          <w:rFonts w:ascii="Arial Narrow" w:hAnsi="Arial Narrow"/>
          <w:sz w:val="24"/>
          <w:szCs w:val="24"/>
        </w:rPr>
        <w:t> </w:t>
      </w:r>
      <w:r w:rsidR="00037E55" w:rsidRPr="0010446E">
        <w:rPr>
          <w:rFonts w:ascii="Arial Narrow" w:hAnsi="Arial Narrow"/>
          <w:sz w:val="24"/>
          <w:szCs w:val="24"/>
        </w:rPr>
        <w:t>domácnosti</w:t>
      </w:r>
      <w:r w:rsidRPr="0010446E">
        <w:rPr>
          <w:rFonts w:ascii="Arial Narrow" w:hAnsi="Arial Narrow"/>
          <w:sz w:val="24"/>
          <w:szCs w:val="24"/>
        </w:rPr>
        <w:t xml:space="preserve"> zo </w:t>
      </w:r>
      <w:r w:rsidR="009E0575">
        <w:rPr>
          <w:rFonts w:ascii="Arial Narrow" w:hAnsi="Arial Narrow"/>
          <w:sz w:val="24"/>
          <w:szCs w:val="24"/>
        </w:rPr>
        <w:t>Sliača</w:t>
      </w:r>
      <w:r w:rsidRPr="0010446E">
        <w:rPr>
          <w:rFonts w:ascii="Arial Narrow" w:hAnsi="Arial Narrow"/>
          <w:sz w:val="24"/>
          <w:szCs w:val="24"/>
        </w:rPr>
        <w:t>,</w:t>
      </w:r>
    </w:p>
    <w:p w14:paraId="776A50D5" w14:textId="37F2601B" w:rsidR="005E7167" w:rsidRPr="0010446E" w:rsidRDefault="009E057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5E7167" w:rsidRPr="0010446E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(22</w:t>
      </w:r>
      <w:r w:rsidR="00CA5037"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A5037" w:rsidRPr="0010446E">
        <w:rPr>
          <w:rFonts w:ascii="Arial Narrow" w:hAnsi="Arial Narrow"/>
          <w:sz w:val="24"/>
          <w:szCs w:val="24"/>
        </w:rPr>
        <w:t>mesač</w:t>
      </w:r>
      <w:proofErr w:type="spellEnd"/>
      <w:r w:rsidR="00CA5037" w:rsidRPr="0010446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)</w:t>
      </w:r>
      <w:r w:rsidR="00CA5037" w:rsidRPr="001044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chlapca</w:t>
      </w:r>
      <w:r w:rsidR="005E7167" w:rsidRPr="0010446E">
        <w:rPr>
          <w:rFonts w:ascii="Arial Narrow" w:hAnsi="Arial Narrow"/>
          <w:sz w:val="24"/>
          <w:szCs w:val="24"/>
        </w:rPr>
        <w:t xml:space="preserve"> zo Zvolena, </w:t>
      </w:r>
    </w:p>
    <w:p w14:paraId="6CB76A88" w14:textId="46BAE867" w:rsidR="005E7167" w:rsidRPr="0010446E" w:rsidRDefault="009E057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CA5037" w:rsidRPr="001044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A5037" w:rsidRPr="0010446E">
        <w:rPr>
          <w:rFonts w:ascii="Arial Narrow" w:hAnsi="Arial Narrow"/>
          <w:sz w:val="24"/>
          <w:szCs w:val="24"/>
        </w:rPr>
        <w:t>roč.</w:t>
      </w:r>
      <w:r>
        <w:rPr>
          <w:rFonts w:ascii="Arial Narrow" w:hAnsi="Arial Narrow"/>
          <w:sz w:val="24"/>
          <w:szCs w:val="24"/>
        </w:rPr>
        <w:t>chlapca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CA5037" w:rsidRPr="0010446E">
        <w:rPr>
          <w:rFonts w:ascii="Arial Narrow" w:hAnsi="Arial Narrow"/>
          <w:sz w:val="24"/>
          <w:szCs w:val="24"/>
        </w:rPr>
        <w:t>z domácnosti z</w:t>
      </w:r>
      <w:r>
        <w:rPr>
          <w:rFonts w:ascii="Arial Narrow" w:hAnsi="Arial Narrow"/>
          <w:sz w:val="24"/>
          <w:szCs w:val="24"/>
        </w:rPr>
        <w:t>o Zvolena</w:t>
      </w:r>
      <w:r w:rsidR="00CA5037" w:rsidRPr="0010446E">
        <w:rPr>
          <w:rFonts w:ascii="Arial Narrow" w:hAnsi="Arial Narrow"/>
          <w:sz w:val="24"/>
          <w:szCs w:val="24"/>
        </w:rPr>
        <w:t>,</w:t>
      </w:r>
    </w:p>
    <w:p w14:paraId="65FE51C3" w14:textId="77777777" w:rsidR="00037E55" w:rsidRPr="0010446E" w:rsidRDefault="00037E55" w:rsidP="00EE00FE">
      <w:pPr>
        <w:jc w:val="both"/>
        <w:rPr>
          <w:rFonts w:ascii="Arial Narrow" w:hAnsi="Arial Narrow"/>
          <w:szCs w:val="24"/>
          <w:u w:val="single"/>
        </w:rPr>
      </w:pPr>
    </w:p>
    <w:p w14:paraId="1E03FFA0" w14:textId="0DD74277" w:rsidR="00076FEB" w:rsidRPr="0010446E" w:rsidRDefault="00076FEB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A08.2 </w:t>
      </w:r>
      <w:proofErr w:type="spellStart"/>
      <w:r w:rsidRPr="0010446E">
        <w:rPr>
          <w:rFonts w:ascii="Arial Narrow" w:hAnsi="Arial Narrow"/>
          <w:szCs w:val="24"/>
          <w:u w:val="single"/>
        </w:rPr>
        <w:t>Adenovírusová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enteritída</w:t>
      </w:r>
      <w:proofErr w:type="spellEnd"/>
      <w:r w:rsidRPr="0010446E">
        <w:rPr>
          <w:rFonts w:ascii="Arial Narrow" w:hAnsi="Arial Narrow"/>
          <w:szCs w:val="24"/>
        </w:rPr>
        <w:t xml:space="preserve"> – vykazujeme </w:t>
      </w:r>
      <w:r w:rsidR="00CA5037" w:rsidRPr="0010446E">
        <w:rPr>
          <w:rFonts w:ascii="Arial Narrow" w:hAnsi="Arial Narrow"/>
          <w:szCs w:val="24"/>
        </w:rPr>
        <w:t>3</w:t>
      </w:r>
      <w:r w:rsidRPr="0010446E">
        <w:rPr>
          <w:rFonts w:ascii="Arial Narrow" w:hAnsi="Arial Narrow"/>
          <w:szCs w:val="24"/>
        </w:rPr>
        <w:t xml:space="preserve"> sporadické ochorenia</w:t>
      </w:r>
      <w:r w:rsidR="00037E55" w:rsidRPr="0010446E">
        <w:rPr>
          <w:rFonts w:ascii="Arial Narrow" w:hAnsi="Arial Narrow"/>
          <w:szCs w:val="24"/>
        </w:rPr>
        <w:t>,</w:t>
      </w:r>
      <w:r w:rsidR="00816C1B" w:rsidRPr="0010446E">
        <w:rPr>
          <w:rFonts w:ascii="Arial Narrow" w:hAnsi="Arial Narrow"/>
          <w:szCs w:val="24"/>
        </w:rPr>
        <w:t xml:space="preserve"> z toho </w:t>
      </w:r>
      <w:r w:rsidR="00037E55" w:rsidRPr="0010446E">
        <w:rPr>
          <w:rFonts w:ascii="Arial Narrow" w:hAnsi="Arial Narrow"/>
          <w:szCs w:val="24"/>
        </w:rPr>
        <w:t xml:space="preserve"> 1 ochorenie NN</w:t>
      </w:r>
      <w:r w:rsidRPr="0010446E">
        <w:rPr>
          <w:rFonts w:ascii="Arial Narrow" w:hAnsi="Arial Narrow"/>
          <w:szCs w:val="24"/>
        </w:rPr>
        <w:t>:</w:t>
      </w:r>
    </w:p>
    <w:p w14:paraId="42B71CD6" w14:textId="64D57A06" w:rsidR="00076FEB" w:rsidRPr="0010446E" w:rsidRDefault="00897E8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</w:t>
      </w:r>
      <w:r w:rsidR="00235E8C" w:rsidRPr="0010446E">
        <w:rPr>
          <w:rFonts w:ascii="Arial Narrow" w:hAnsi="Arial Narrow"/>
          <w:sz w:val="24"/>
          <w:szCs w:val="24"/>
        </w:rPr>
        <w:t xml:space="preserve"> roč.</w:t>
      </w:r>
      <w:r>
        <w:rPr>
          <w:rFonts w:ascii="Arial Narrow" w:hAnsi="Arial Narrow"/>
          <w:sz w:val="24"/>
          <w:szCs w:val="24"/>
        </w:rPr>
        <w:t>, 4 mes.</w:t>
      </w:r>
      <w:r w:rsidR="00235E8C" w:rsidRPr="0010446E">
        <w:rPr>
          <w:rFonts w:ascii="Arial Narrow" w:hAnsi="Arial Narrow"/>
          <w:sz w:val="24"/>
          <w:szCs w:val="24"/>
        </w:rPr>
        <w:t xml:space="preserve"> dievčaťa z</w:t>
      </w:r>
      <w:r w:rsidR="00524F15" w:rsidRPr="0010446E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>Sliača</w:t>
      </w:r>
      <w:r w:rsidR="00076FEB" w:rsidRPr="0010446E">
        <w:rPr>
          <w:rFonts w:ascii="Arial Narrow" w:hAnsi="Arial Narrow"/>
          <w:sz w:val="24"/>
          <w:szCs w:val="24"/>
        </w:rPr>
        <w:t xml:space="preserve">, </w:t>
      </w:r>
    </w:p>
    <w:p w14:paraId="159EA3C8" w14:textId="7F3ADCD7" w:rsidR="00524F15" w:rsidRPr="0010446E" w:rsidRDefault="00897E8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524F15" w:rsidRPr="0010446E">
        <w:rPr>
          <w:rFonts w:ascii="Arial Narrow" w:hAnsi="Arial Narrow"/>
          <w:sz w:val="24"/>
          <w:szCs w:val="24"/>
        </w:rPr>
        <w:t xml:space="preserve"> roč. dievčaťa zo ZŠ zo Zvolena, </w:t>
      </w:r>
    </w:p>
    <w:p w14:paraId="052A5394" w14:textId="51EB312C" w:rsidR="00524F15" w:rsidRPr="0010446E" w:rsidRDefault="00897E8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74</w:t>
      </w:r>
      <w:r w:rsidR="00524F15" w:rsidRPr="0010446E">
        <w:rPr>
          <w:rFonts w:ascii="Arial Narrow" w:hAnsi="Arial Narrow"/>
          <w:sz w:val="24"/>
          <w:szCs w:val="24"/>
        </w:rPr>
        <w:t xml:space="preserve"> roč. muž</w:t>
      </w:r>
      <w:r>
        <w:rPr>
          <w:rFonts w:ascii="Arial Narrow" w:hAnsi="Arial Narrow"/>
          <w:sz w:val="24"/>
          <w:szCs w:val="24"/>
        </w:rPr>
        <w:t>a</w:t>
      </w:r>
      <w:r w:rsidR="00524F15" w:rsidRPr="0010446E">
        <w:rPr>
          <w:rFonts w:ascii="Arial Narrow" w:hAnsi="Arial Narrow"/>
          <w:sz w:val="24"/>
          <w:szCs w:val="24"/>
        </w:rPr>
        <w:t xml:space="preserve"> zo </w:t>
      </w:r>
      <w:r>
        <w:rPr>
          <w:rFonts w:ascii="Arial Narrow" w:hAnsi="Arial Narrow"/>
          <w:sz w:val="24"/>
          <w:szCs w:val="24"/>
        </w:rPr>
        <w:t>Zvolena</w:t>
      </w:r>
      <w:r w:rsidR="00524F15" w:rsidRPr="0010446E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524F15" w:rsidRPr="0010446E">
        <w:rPr>
          <w:rFonts w:ascii="Arial Narrow" w:hAnsi="Arial Narrow"/>
          <w:sz w:val="24"/>
          <w:szCs w:val="24"/>
        </w:rPr>
        <w:t>hospit</w:t>
      </w:r>
      <w:proofErr w:type="spellEnd"/>
      <w:r w:rsidR="00524F15" w:rsidRPr="0010446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n</w:t>
      </w:r>
      <w:r w:rsidR="00524F15" w:rsidRPr="0010446E">
        <w:rPr>
          <w:rFonts w:ascii="Arial Narrow" w:hAnsi="Arial Narrow"/>
          <w:sz w:val="24"/>
          <w:szCs w:val="24"/>
        </w:rPr>
        <w:t>a internom odd. vo Zvolene.</w:t>
      </w:r>
    </w:p>
    <w:p w14:paraId="0BEF4762" w14:textId="77777777" w:rsidR="00816C1B" w:rsidRPr="0010446E" w:rsidRDefault="00816C1B" w:rsidP="00816C1B">
      <w:pPr>
        <w:jc w:val="both"/>
        <w:rPr>
          <w:rFonts w:ascii="Arial Narrow" w:hAnsi="Arial Narrow"/>
          <w:szCs w:val="24"/>
        </w:rPr>
      </w:pPr>
    </w:p>
    <w:p w14:paraId="6E4710ED" w14:textId="77777777" w:rsidR="00CE3F40" w:rsidRPr="0010446E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Vírusové hepatitídy </w:t>
      </w:r>
    </w:p>
    <w:p w14:paraId="2DC488C1" w14:textId="77777777" w:rsidR="00897E86" w:rsidRDefault="00897E86" w:rsidP="00897E86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1B42D704" w14:textId="6D30EEAD" w:rsidR="00897E86" w:rsidRPr="0010446E" w:rsidRDefault="00897E86" w:rsidP="00897E86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B18.1 Chronická vírusová hepatitída B bez agensu delta- </w:t>
      </w:r>
      <w:r w:rsidRPr="0010446E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1</w:t>
      </w:r>
      <w:r w:rsidRPr="0010446E">
        <w:rPr>
          <w:rFonts w:ascii="Arial Narrow" w:hAnsi="Arial Narrow"/>
          <w:szCs w:val="24"/>
        </w:rPr>
        <w:t xml:space="preserve"> prípad u:</w:t>
      </w:r>
    </w:p>
    <w:p w14:paraId="6E3F7929" w14:textId="09AF07AF" w:rsidR="00897E86" w:rsidRPr="0010446E" w:rsidRDefault="00897E86" w:rsidP="00897E86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68</w:t>
      </w:r>
      <w:r w:rsidRPr="0010446E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dôchodkyne zo Zvolena</w:t>
      </w:r>
      <w:r w:rsidRPr="0010446E">
        <w:rPr>
          <w:rFonts w:ascii="Arial Narrow" w:hAnsi="Arial Narrow"/>
          <w:sz w:val="24"/>
          <w:szCs w:val="24"/>
        </w:rPr>
        <w:t xml:space="preserve">, forma: </w:t>
      </w:r>
      <w:r>
        <w:rPr>
          <w:rFonts w:ascii="Arial Narrow" w:hAnsi="Arial Narrow"/>
          <w:sz w:val="24"/>
          <w:szCs w:val="24"/>
        </w:rPr>
        <w:t>bezpríznaková</w:t>
      </w:r>
      <w:r w:rsidRPr="0010446E">
        <w:rPr>
          <w:rFonts w:ascii="Arial Narrow" w:hAnsi="Arial Narrow"/>
          <w:sz w:val="24"/>
          <w:szCs w:val="24"/>
        </w:rPr>
        <w:t>, EA: negatívna</w:t>
      </w:r>
    </w:p>
    <w:p w14:paraId="27705392" w14:textId="77777777" w:rsidR="00897E86" w:rsidRPr="0010446E" w:rsidRDefault="00897E86" w:rsidP="00897E86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3D18FCE5" w14:textId="1721AE8E" w:rsidR="00A84936" w:rsidRPr="0010446E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B18.2</w:t>
      </w:r>
      <w:r w:rsidR="00A20316" w:rsidRPr="0010446E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10446E">
        <w:rPr>
          <w:rFonts w:ascii="Arial Narrow" w:hAnsi="Arial Narrow"/>
          <w:szCs w:val="24"/>
        </w:rPr>
        <w:t xml:space="preserve"> </w:t>
      </w:r>
      <w:r w:rsidR="000F5F0D" w:rsidRPr="0010446E">
        <w:rPr>
          <w:rFonts w:ascii="Arial Narrow" w:hAnsi="Arial Narrow"/>
          <w:szCs w:val="24"/>
        </w:rPr>
        <w:t>–</w:t>
      </w:r>
      <w:r w:rsidR="00A20316" w:rsidRPr="0010446E">
        <w:rPr>
          <w:rFonts w:ascii="Arial Narrow" w:hAnsi="Arial Narrow"/>
          <w:szCs w:val="24"/>
        </w:rPr>
        <w:t xml:space="preserve"> </w:t>
      </w:r>
    </w:p>
    <w:p w14:paraId="4CA545D4" w14:textId="72753F42" w:rsidR="00D8429E" w:rsidRDefault="00897E86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41</w:t>
      </w:r>
      <w:r w:rsidR="00481795" w:rsidRPr="0010446E">
        <w:rPr>
          <w:rFonts w:ascii="Arial Narrow" w:hAnsi="Arial Narrow"/>
          <w:sz w:val="24"/>
          <w:szCs w:val="24"/>
        </w:rPr>
        <w:t xml:space="preserve"> roč. </w:t>
      </w:r>
      <w:r w:rsidR="00D8429E" w:rsidRPr="0010446E">
        <w:rPr>
          <w:rFonts w:ascii="Arial Narrow" w:hAnsi="Arial Narrow"/>
          <w:sz w:val="24"/>
          <w:szCs w:val="24"/>
        </w:rPr>
        <w:t>žena zo Zvolena (pôvodom z Ukrajiny)</w:t>
      </w:r>
      <w:r w:rsidR="002313C7" w:rsidRPr="0010446E">
        <w:rPr>
          <w:rFonts w:ascii="Arial Narrow" w:hAnsi="Arial Narrow"/>
          <w:sz w:val="24"/>
          <w:szCs w:val="24"/>
        </w:rPr>
        <w:t xml:space="preserve">, forma bezpríznaková, EA: </w:t>
      </w:r>
      <w:r>
        <w:rPr>
          <w:rFonts w:ascii="Arial Narrow" w:hAnsi="Arial Narrow"/>
          <w:sz w:val="24"/>
          <w:szCs w:val="24"/>
        </w:rPr>
        <w:t>transfúzia krvi v minulosti</w:t>
      </w:r>
    </w:p>
    <w:p w14:paraId="62F5FB70" w14:textId="4D153913" w:rsidR="00897E86" w:rsidRDefault="00897E86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 roč. muža zo Zvolena, forma nezistená, EA: neznámy</w:t>
      </w:r>
    </w:p>
    <w:p w14:paraId="78EE12BE" w14:textId="7D516E1B" w:rsidR="00623065" w:rsidRPr="0010446E" w:rsidRDefault="00623065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56 roč. ženy zo Zvolena, forma nezistená, EA: neznámy.</w:t>
      </w:r>
    </w:p>
    <w:p w14:paraId="030DFF5F" w14:textId="77777777" w:rsidR="0096029A" w:rsidRPr="0010446E" w:rsidRDefault="0096029A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111E71D" w14:textId="34CDA3B5" w:rsidR="0096029A" w:rsidRDefault="00897E86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  <w:r w:rsidRPr="00897E86">
        <w:rPr>
          <w:rFonts w:ascii="Arial Narrow" w:hAnsi="Arial Narrow"/>
          <w:szCs w:val="24"/>
          <w:u w:val="single"/>
        </w:rPr>
        <w:t>Z20.5 Kontakt, alebo ohrozenie vírusovou hepatitídou</w:t>
      </w:r>
    </w:p>
    <w:p w14:paraId="0E1A942E" w14:textId="011BA17A" w:rsidR="00623065" w:rsidRPr="00623065" w:rsidRDefault="00623065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• </w:t>
      </w:r>
      <w:r w:rsidRPr="00623065">
        <w:rPr>
          <w:rFonts w:ascii="Arial Narrow" w:hAnsi="Arial Narrow"/>
          <w:szCs w:val="24"/>
        </w:rPr>
        <w:t xml:space="preserve">23 roč. </w:t>
      </w:r>
      <w:proofErr w:type="spellStart"/>
      <w:r w:rsidRPr="00623065">
        <w:rPr>
          <w:rFonts w:ascii="Arial Narrow" w:hAnsi="Arial Narrow"/>
          <w:szCs w:val="24"/>
        </w:rPr>
        <w:t>sestraporanená</w:t>
      </w:r>
      <w:proofErr w:type="spellEnd"/>
      <w:r w:rsidRPr="00623065">
        <w:rPr>
          <w:rFonts w:ascii="Arial Narrow" w:hAnsi="Arial Narrow"/>
          <w:szCs w:val="24"/>
        </w:rPr>
        <w:t xml:space="preserve"> pri výkone povolania</w:t>
      </w:r>
    </w:p>
    <w:p w14:paraId="186AB211" w14:textId="77777777" w:rsidR="00C079AC" w:rsidRPr="0010446E" w:rsidRDefault="00C079AC" w:rsidP="00C079A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32A15E0" w14:textId="78A0C1BC" w:rsidR="00C079AC" w:rsidRDefault="00C079AC" w:rsidP="00C079A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Z225 Nosič vírusovej  hepatitídy B- </w:t>
      </w:r>
      <w:r w:rsidRPr="0010446E">
        <w:rPr>
          <w:rFonts w:ascii="Arial Narrow" w:hAnsi="Arial Narrow"/>
          <w:szCs w:val="24"/>
        </w:rPr>
        <w:t>vykazujeme 1 sporadický prípad u 51 roč. ženy zo Zvolena, EA: transfúzia v minulosti.</w:t>
      </w:r>
    </w:p>
    <w:p w14:paraId="7476222C" w14:textId="5CA8F091" w:rsidR="00623065" w:rsidRPr="00623065" w:rsidRDefault="00623065" w:rsidP="00623065">
      <w:pPr>
        <w:pStyle w:val="Odsekzoznamu"/>
        <w:numPr>
          <w:ilvl w:val="0"/>
          <w:numId w:val="16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48 roč. muža zo Zvolena</w:t>
      </w:r>
    </w:p>
    <w:p w14:paraId="68D45135" w14:textId="77777777" w:rsidR="002313C7" w:rsidRPr="0010446E" w:rsidRDefault="002313C7" w:rsidP="002313C7">
      <w:pPr>
        <w:pStyle w:val="Odsekzoznamu"/>
        <w:tabs>
          <w:tab w:val="left" w:pos="1416"/>
          <w:tab w:val="left" w:pos="2124"/>
          <w:tab w:val="right" w:pos="9070"/>
        </w:tabs>
        <w:ind w:left="720"/>
        <w:jc w:val="both"/>
        <w:rPr>
          <w:rFonts w:ascii="Arial Narrow" w:hAnsi="Arial Narrow"/>
          <w:sz w:val="24"/>
          <w:szCs w:val="24"/>
        </w:rPr>
      </w:pPr>
    </w:p>
    <w:p w14:paraId="47924574" w14:textId="77777777" w:rsidR="00EE00FE" w:rsidRPr="0010446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Respiračné nákazy </w:t>
      </w:r>
    </w:p>
    <w:p w14:paraId="0DB54B2B" w14:textId="487F96A5" w:rsidR="00524F15" w:rsidRPr="0010446E" w:rsidRDefault="00524F15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10446E">
        <w:rPr>
          <w:rFonts w:ascii="Arial Narrow" w:hAnsi="Arial Narrow"/>
          <w:bCs/>
          <w:szCs w:val="24"/>
          <w:u w:val="single"/>
        </w:rPr>
        <w:t xml:space="preserve">B019 </w:t>
      </w:r>
      <w:proofErr w:type="spellStart"/>
      <w:r w:rsidRPr="0010446E">
        <w:rPr>
          <w:rFonts w:ascii="Arial Narrow" w:hAnsi="Arial Narrow"/>
          <w:bCs/>
          <w:szCs w:val="24"/>
          <w:u w:val="single"/>
        </w:rPr>
        <w:t>Varicella</w:t>
      </w:r>
      <w:proofErr w:type="spellEnd"/>
      <w:r w:rsidRPr="0010446E">
        <w:rPr>
          <w:rFonts w:ascii="Arial Narrow" w:hAnsi="Arial Narrow"/>
          <w:bCs/>
          <w:szCs w:val="24"/>
          <w:u w:val="single"/>
        </w:rPr>
        <w:t xml:space="preserve"> – </w:t>
      </w:r>
      <w:r w:rsidRPr="0010446E">
        <w:rPr>
          <w:rFonts w:ascii="Arial Narrow" w:hAnsi="Arial Narrow"/>
          <w:bCs/>
          <w:szCs w:val="24"/>
        </w:rPr>
        <w:t>vykazujeme 1 sporadický prípad u </w:t>
      </w:r>
      <w:r w:rsidR="00623065">
        <w:rPr>
          <w:rFonts w:ascii="Arial Narrow" w:hAnsi="Arial Narrow"/>
          <w:bCs/>
          <w:szCs w:val="24"/>
        </w:rPr>
        <w:t>12</w:t>
      </w:r>
      <w:r w:rsidRPr="0010446E">
        <w:rPr>
          <w:rFonts w:ascii="Arial Narrow" w:hAnsi="Arial Narrow"/>
          <w:bCs/>
          <w:szCs w:val="24"/>
        </w:rPr>
        <w:t xml:space="preserve"> roč. </w:t>
      </w:r>
      <w:r w:rsidR="00623065">
        <w:rPr>
          <w:rFonts w:ascii="Arial Narrow" w:hAnsi="Arial Narrow"/>
          <w:bCs/>
          <w:szCs w:val="24"/>
        </w:rPr>
        <w:t>žiačky</w:t>
      </w:r>
      <w:r w:rsidRPr="0010446E">
        <w:rPr>
          <w:rFonts w:ascii="Arial Narrow" w:hAnsi="Arial Narrow"/>
          <w:bCs/>
          <w:szCs w:val="24"/>
        </w:rPr>
        <w:t xml:space="preserve"> </w:t>
      </w:r>
      <w:r w:rsidR="00623065">
        <w:rPr>
          <w:rFonts w:ascii="Arial Narrow" w:hAnsi="Arial Narrow"/>
          <w:bCs/>
          <w:szCs w:val="24"/>
        </w:rPr>
        <w:t>(</w:t>
      </w:r>
      <w:r w:rsidRPr="0010446E">
        <w:rPr>
          <w:rFonts w:ascii="Arial Narrow" w:hAnsi="Arial Narrow"/>
          <w:bCs/>
          <w:szCs w:val="24"/>
        </w:rPr>
        <w:t>ZŠ</w:t>
      </w:r>
      <w:r w:rsidR="00623065">
        <w:rPr>
          <w:rFonts w:ascii="Arial Narrow" w:hAnsi="Arial Narrow"/>
          <w:bCs/>
          <w:szCs w:val="24"/>
        </w:rPr>
        <w:t>)</w:t>
      </w:r>
      <w:r w:rsidRPr="0010446E">
        <w:rPr>
          <w:rFonts w:ascii="Arial Narrow" w:hAnsi="Arial Narrow"/>
          <w:bCs/>
          <w:szCs w:val="24"/>
        </w:rPr>
        <w:t xml:space="preserve"> z</w:t>
      </w:r>
      <w:r w:rsidR="00623065">
        <w:rPr>
          <w:rFonts w:ascii="Arial Narrow" w:hAnsi="Arial Narrow"/>
          <w:bCs/>
          <w:szCs w:val="24"/>
        </w:rPr>
        <w:t>o Zvolena</w:t>
      </w:r>
      <w:r w:rsidRPr="0010446E">
        <w:rPr>
          <w:rFonts w:ascii="Arial Narrow" w:hAnsi="Arial Narrow"/>
          <w:bCs/>
          <w:szCs w:val="24"/>
        </w:rPr>
        <w:t>.</w:t>
      </w:r>
    </w:p>
    <w:p w14:paraId="52621CCA" w14:textId="77777777" w:rsidR="001543F3" w:rsidRPr="0010446E" w:rsidRDefault="001543F3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646EFFF6" w14:textId="77777777" w:rsidR="001543F3" w:rsidRPr="0010446E" w:rsidRDefault="001543F3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6CF3A6B3" w14:textId="77777777" w:rsidR="001543F3" w:rsidRPr="0010446E" w:rsidRDefault="001543F3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23F7DD04" w14:textId="77777777" w:rsidR="001543F3" w:rsidRPr="0010446E" w:rsidRDefault="001543F3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42336E5F" w14:textId="77777777" w:rsidR="00524F15" w:rsidRPr="0010446E" w:rsidRDefault="00524F15" w:rsidP="00524F15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</w:p>
    <w:p w14:paraId="7B44A18B" w14:textId="307A23F4" w:rsidR="00CF2C4E" w:rsidRPr="0010446E" w:rsidRDefault="00AC2824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U07.1 Covid – 19</w:t>
      </w:r>
      <w:r w:rsidRPr="0010446E">
        <w:rPr>
          <w:rFonts w:ascii="Arial Narrow" w:hAnsi="Arial Narrow"/>
          <w:szCs w:val="24"/>
        </w:rPr>
        <w:t xml:space="preserve"> – </w:t>
      </w:r>
      <w:r w:rsidR="00EE00FE" w:rsidRPr="0010446E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 xml:space="preserve">vykazujeme </w:t>
      </w:r>
      <w:r w:rsidR="00623065">
        <w:rPr>
          <w:rFonts w:ascii="Arial Narrow" w:hAnsi="Arial Narrow"/>
          <w:szCs w:val="24"/>
        </w:rPr>
        <w:t>24</w:t>
      </w:r>
      <w:r w:rsidR="00775162" w:rsidRPr="0010446E">
        <w:rPr>
          <w:rFonts w:ascii="Arial Narrow" w:hAnsi="Arial Narrow"/>
          <w:szCs w:val="24"/>
        </w:rPr>
        <w:t xml:space="preserve"> prípad</w:t>
      </w:r>
      <w:r w:rsidR="00795E77" w:rsidRPr="0010446E">
        <w:rPr>
          <w:rFonts w:ascii="Arial Narrow" w:hAnsi="Arial Narrow"/>
          <w:szCs w:val="24"/>
        </w:rPr>
        <w:t>ov</w:t>
      </w:r>
      <w:r w:rsidR="00775162" w:rsidRPr="0010446E">
        <w:rPr>
          <w:rFonts w:ascii="Arial Narrow" w:hAnsi="Arial Narrow"/>
          <w:szCs w:val="24"/>
        </w:rPr>
        <w:t>.</w:t>
      </w:r>
    </w:p>
    <w:p w14:paraId="13A5A101" w14:textId="77777777" w:rsidR="00795E77" w:rsidRPr="0010446E" w:rsidRDefault="00795E77" w:rsidP="00EE00FE">
      <w:pPr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795E77" w:rsidRPr="0010446E" w14:paraId="085EF82C" w14:textId="77777777" w:rsidTr="00C05408">
        <w:tc>
          <w:tcPr>
            <w:tcW w:w="740" w:type="dxa"/>
          </w:tcPr>
          <w:p w14:paraId="1C384322" w14:textId="77777777" w:rsidR="00795E77" w:rsidRPr="0010446E" w:rsidRDefault="00795E77" w:rsidP="00C05408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35743E1A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477F419D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804F986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71E5938C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0F5A4418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14F3054B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A1EC70B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19C6BEB3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788E9A5D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11C4CA9D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59DA102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47" w:type="dxa"/>
          </w:tcPr>
          <w:p w14:paraId="4B369780" w14:textId="77777777" w:rsidR="00795E77" w:rsidRPr="0010446E" w:rsidRDefault="00795E77" w:rsidP="00C05408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795E77" w:rsidRPr="0010446E" w14:paraId="118A6C13" w14:textId="77777777" w:rsidTr="00C05408">
        <w:tc>
          <w:tcPr>
            <w:tcW w:w="740" w:type="dxa"/>
          </w:tcPr>
          <w:p w14:paraId="3E636E53" w14:textId="77777777" w:rsidR="00795E77" w:rsidRPr="0010446E" w:rsidRDefault="00795E77" w:rsidP="00C05408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078C44CA" w14:textId="51CC8B90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2B37BCAC" w14:textId="53FF5209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144DCA4F" w14:textId="2F12E3C9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756F88B" w14:textId="02B97302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E8996AF" w14:textId="1733470F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F66752A" w14:textId="1F7DD72A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8A9B1EF" w14:textId="7EF1A426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311C0A66" w14:textId="15F166E2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1BC7A61A" w14:textId="39B42C05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53BEC04" w14:textId="6380D7B5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76DA349C" w14:textId="5DDBBC1D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14:paraId="2C2138BD" w14:textId="190FF31B" w:rsidR="00795E77" w:rsidRPr="0010446E" w:rsidRDefault="006D7B34" w:rsidP="00C05408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13</w:t>
            </w:r>
          </w:p>
        </w:tc>
      </w:tr>
      <w:tr w:rsidR="00795E77" w:rsidRPr="0010446E" w14:paraId="199F95A3" w14:textId="77777777" w:rsidTr="00C05408">
        <w:trPr>
          <w:trHeight w:val="198"/>
        </w:trPr>
        <w:tc>
          <w:tcPr>
            <w:tcW w:w="740" w:type="dxa"/>
          </w:tcPr>
          <w:p w14:paraId="0660DE56" w14:textId="77777777" w:rsidR="00795E77" w:rsidRPr="0010446E" w:rsidRDefault="00795E77" w:rsidP="00C05408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D3E3D04" w14:textId="13EE0A2F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7B7AFFF" w14:textId="2E096978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CE7B8E9" w14:textId="3A1FE381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0AD6C02" w14:textId="7467AD91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8154665" w14:textId="487A8E7C" w:rsidR="00795E77" w:rsidRPr="0010446E" w:rsidRDefault="006D7B34" w:rsidP="00795E77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33A56FA" w14:textId="20B8F9CC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02776D5" w14:textId="428D46C3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506A431" w14:textId="7353DD46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AD5CB56" w14:textId="6904B681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06E66C6D" w14:textId="3CFBB464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50DA3E54" w14:textId="2ADB77B5" w:rsidR="00795E77" w:rsidRPr="0010446E" w:rsidRDefault="006D7B34" w:rsidP="00C0540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747" w:type="dxa"/>
            <w:vAlign w:val="center"/>
          </w:tcPr>
          <w:p w14:paraId="5F960736" w14:textId="48964E19" w:rsidR="00795E77" w:rsidRPr="0010446E" w:rsidRDefault="006D7B34" w:rsidP="00C05408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11</w:t>
            </w:r>
          </w:p>
        </w:tc>
      </w:tr>
    </w:tbl>
    <w:p w14:paraId="71BDDF9B" w14:textId="77777777" w:rsidR="00795E77" w:rsidRPr="0010446E" w:rsidRDefault="00795E77" w:rsidP="00EE00FE">
      <w:pPr>
        <w:jc w:val="both"/>
        <w:rPr>
          <w:rFonts w:ascii="Arial Narrow" w:hAnsi="Arial Narrow"/>
          <w:szCs w:val="24"/>
        </w:rPr>
      </w:pPr>
    </w:p>
    <w:p w14:paraId="79F134DD" w14:textId="18C25BFD" w:rsidR="00795E77" w:rsidRDefault="00795E77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Topológia: Zvolen-</w:t>
      </w:r>
      <w:r w:rsidR="006D7B34">
        <w:rPr>
          <w:rFonts w:ascii="Arial Narrow" w:hAnsi="Arial Narrow"/>
          <w:szCs w:val="24"/>
        </w:rPr>
        <w:t>17</w:t>
      </w:r>
      <w:r w:rsidRPr="0010446E">
        <w:rPr>
          <w:rFonts w:ascii="Arial Narrow" w:hAnsi="Arial Narrow"/>
          <w:szCs w:val="24"/>
        </w:rPr>
        <w:t>, Sliač-</w:t>
      </w:r>
      <w:r w:rsidR="006D7B34">
        <w:rPr>
          <w:rFonts w:ascii="Arial Narrow" w:hAnsi="Arial Narrow"/>
          <w:szCs w:val="24"/>
        </w:rPr>
        <w:t>2</w:t>
      </w:r>
      <w:r w:rsidRPr="0010446E">
        <w:rPr>
          <w:rFonts w:ascii="Arial Narrow" w:hAnsi="Arial Narrow"/>
          <w:szCs w:val="24"/>
        </w:rPr>
        <w:t xml:space="preserve">, </w:t>
      </w:r>
      <w:r w:rsidR="006D7B34">
        <w:rPr>
          <w:rFonts w:ascii="Arial Narrow" w:hAnsi="Arial Narrow"/>
          <w:szCs w:val="24"/>
        </w:rPr>
        <w:t>Očová – 1, Kováčová – 1, Veľká Lúka – 1, Sielnica – 1, Pliešovce – 1.</w:t>
      </w:r>
    </w:p>
    <w:p w14:paraId="05876D03" w14:textId="77777777" w:rsidR="0035052E" w:rsidRDefault="0035052E" w:rsidP="00EE00FE">
      <w:pPr>
        <w:jc w:val="both"/>
        <w:rPr>
          <w:rFonts w:ascii="Arial Narrow" w:hAnsi="Arial Narrow"/>
          <w:szCs w:val="24"/>
        </w:rPr>
      </w:pPr>
    </w:p>
    <w:p w14:paraId="082171F0" w14:textId="09957101" w:rsidR="0035052E" w:rsidRPr="0010446E" w:rsidRDefault="0035052E" w:rsidP="00EE00FE">
      <w:pPr>
        <w:jc w:val="both"/>
        <w:rPr>
          <w:rFonts w:ascii="Arial Narrow" w:hAnsi="Arial Narrow"/>
          <w:szCs w:val="24"/>
        </w:rPr>
      </w:pPr>
      <w:r w:rsidRPr="0035052E">
        <w:rPr>
          <w:rFonts w:ascii="Arial Narrow" w:hAnsi="Arial Narrow"/>
          <w:szCs w:val="24"/>
          <w:u w:val="single"/>
        </w:rPr>
        <w:t>J18.0 Bližšie neurčená pneumónia</w:t>
      </w:r>
      <w:r>
        <w:rPr>
          <w:rFonts w:ascii="Arial Narrow" w:hAnsi="Arial Narrow"/>
          <w:szCs w:val="24"/>
        </w:rPr>
        <w:t xml:space="preserve"> – vykazujeme 1 prípad u 77 roč. dôchodcu zo Zvolena, hosp. na internom oddelení vo Zvolene</w:t>
      </w:r>
    </w:p>
    <w:p w14:paraId="29F8CCE7" w14:textId="77777777" w:rsidR="0096029A" w:rsidRPr="0010446E" w:rsidRDefault="0096029A" w:rsidP="00EE00FE">
      <w:pPr>
        <w:jc w:val="both"/>
        <w:rPr>
          <w:rFonts w:ascii="Arial Narrow" w:hAnsi="Arial Narrow"/>
          <w:szCs w:val="24"/>
        </w:rPr>
      </w:pPr>
    </w:p>
    <w:p w14:paraId="60A08F5B" w14:textId="77777777" w:rsidR="00C65E30" w:rsidRPr="0010446E" w:rsidRDefault="00C65E30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Pr="0010446E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10446E">
        <w:rPr>
          <w:rFonts w:ascii="Arial Narrow" w:hAnsi="Arial Narrow"/>
          <w:b/>
          <w:szCs w:val="24"/>
        </w:rPr>
        <w:t>Neuroinfekcie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9D3E7C" w:rsidRPr="0010446E">
        <w:rPr>
          <w:rFonts w:ascii="Arial Narrow" w:hAnsi="Arial Narrow"/>
          <w:b/>
          <w:szCs w:val="24"/>
        </w:rPr>
        <w:t xml:space="preserve">– 0 </w:t>
      </w:r>
    </w:p>
    <w:p w14:paraId="17B004C5" w14:textId="77777777" w:rsidR="00270C24" w:rsidRPr="0010446E" w:rsidRDefault="00270C24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u w:val="single"/>
        </w:rPr>
      </w:pPr>
    </w:p>
    <w:p w14:paraId="61C1A901" w14:textId="5A8EEE77" w:rsidR="00EE00FE" w:rsidRPr="001044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0446E">
        <w:rPr>
          <w:rFonts w:ascii="Arial Narrow" w:hAnsi="Arial Narrow"/>
          <w:b/>
          <w:szCs w:val="24"/>
        </w:rPr>
        <w:t>ohniskovosťou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</w:p>
    <w:p w14:paraId="505AE42F" w14:textId="08946D7D" w:rsidR="00526212" w:rsidRPr="0010446E" w:rsidRDefault="00526212" w:rsidP="00526212">
      <w:pPr>
        <w:ind w:right="-110"/>
        <w:jc w:val="both"/>
        <w:rPr>
          <w:rFonts w:ascii="Arial Narrow" w:hAnsi="Arial Narrow"/>
          <w:bCs/>
          <w:szCs w:val="24"/>
        </w:rPr>
      </w:pPr>
      <w:r w:rsidRPr="0010446E">
        <w:rPr>
          <w:rFonts w:ascii="Arial Narrow" w:hAnsi="Arial Narrow"/>
          <w:bCs/>
          <w:szCs w:val="24"/>
          <w:u w:val="single"/>
        </w:rPr>
        <w:t xml:space="preserve">A69 </w:t>
      </w:r>
      <w:proofErr w:type="spellStart"/>
      <w:r w:rsidRPr="0010446E">
        <w:rPr>
          <w:rFonts w:ascii="Arial Narrow" w:hAnsi="Arial Narrow"/>
          <w:bCs/>
          <w:szCs w:val="24"/>
          <w:u w:val="single"/>
        </w:rPr>
        <w:t>Lymeská</w:t>
      </w:r>
      <w:proofErr w:type="spellEnd"/>
      <w:r w:rsidRPr="0010446E">
        <w:rPr>
          <w:rFonts w:ascii="Arial Narrow" w:hAnsi="Arial Narrow"/>
          <w:bCs/>
          <w:szCs w:val="24"/>
          <w:u w:val="single"/>
        </w:rPr>
        <w:t xml:space="preserve"> choroba</w:t>
      </w:r>
      <w:r w:rsidRPr="0010446E">
        <w:rPr>
          <w:rFonts w:ascii="Arial Narrow" w:hAnsi="Arial Narrow"/>
          <w:bCs/>
          <w:szCs w:val="24"/>
        </w:rPr>
        <w:t xml:space="preserve"> – vykazujeme </w:t>
      </w:r>
      <w:r w:rsidR="00CD0218">
        <w:rPr>
          <w:rFonts w:ascii="Arial Narrow" w:hAnsi="Arial Narrow"/>
          <w:bCs/>
          <w:szCs w:val="24"/>
        </w:rPr>
        <w:t>9</w:t>
      </w:r>
      <w:r w:rsidRPr="0010446E">
        <w:rPr>
          <w:rFonts w:ascii="Arial Narrow" w:hAnsi="Arial Narrow"/>
          <w:bCs/>
          <w:szCs w:val="24"/>
        </w:rPr>
        <w:t xml:space="preserve"> prípadov</w:t>
      </w:r>
      <w:r w:rsidR="00C25486" w:rsidRPr="0010446E">
        <w:rPr>
          <w:rFonts w:ascii="Arial Narrow" w:hAnsi="Arial Narrow"/>
          <w:bCs/>
          <w:szCs w:val="24"/>
        </w:rPr>
        <w:t xml:space="preserve">. </w:t>
      </w:r>
      <w:r w:rsidR="00CD0218">
        <w:rPr>
          <w:rFonts w:ascii="Arial Narrow" w:hAnsi="Arial Narrow"/>
          <w:bCs/>
          <w:szCs w:val="24"/>
        </w:rPr>
        <w:t>7</w:t>
      </w:r>
      <w:r w:rsidR="000621E4" w:rsidRPr="0010446E">
        <w:rPr>
          <w:rFonts w:ascii="Arial Narrow" w:hAnsi="Arial Narrow"/>
          <w:bCs/>
          <w:szCs w:val="24"/>
        </w:rPr>
        <w:t xml:space="preserve">x Zvolen, </w:t>
      </w:r>
      <w:r w:rsidR="00CD0218">
        <w:rPr>
          <w:rFonts w:ascii="Arial Narrow" w:hAnsi="Arial Narrow"/>
          <w:bCs/>
          <w:szCs w:val="24"/>
        </w:rPr>
        <w:t xml:space="preserve">1x Sliač, 1x Budča. </w:t>
      </w:r>
      <w:r w:rsidR="00C25486" w:rsidRPr="0010446E">
        <w:rPr>
          <w:rFonts w:ascii="Arial Narrow" w:hAnsi="Arial Narrow"/>
          <w:bCs/>
          <w:szCs w:val="24"/>
        </w:rPr>
        <w:t xml:space="preserve">Klinická forma: </w:t>
      </w:r>
      <w:r w:rsidR="00932013" w:rsidRPr="0010446E">
        <w:rPr>
          <w:rFonts w:ascii="Arial Narrow" w:hAnsi="Arial Narrow"/>
          <w:bCs/>
          <w:szCs w:val="24"/>
        </w:rPr>
        <w:t>6</w:t>
      </w:r>
      <w:r w:rsidR="001045E5" w:rsidRPr="0010446E">
        <w:rPr>
          <w:rFonts w:ascii="Arial Narrow" w:hAnsi="Arial Narrow"/>
          <w:bCs/>
          <w:szCs w:val="24"/>
        </w:rPr>
        <w:t>x ECM,</w:t>
      </w:r>
      <w:r w:rsidR="0013590F" w:rsidRPr="0010446E">
        <w:rPr>
          <w:rFonts w:ascii="Arial Narrow" w:hAnsi="Arial Narrow"/>
          <w:bCs/>
          <w:szCs w:val="24"/>
        </w:rPr>
        <w:t xml:space="preserve"> </w:t>
      </w:r>
      <w:r w:rsidR="00CD0218">
        <w:rPr>
          <w:rFonts w:ascii="Arial Narrow" w:hAnsi="Arial Narrow"/>
          <w:bCs/>
          <w:szCs w:val="24"/>
        </w:rPr>
        <w:t>2</w:t>
      </w:r>
      <w:r w:rsidR="0013590F" w:rsidRPr="0010446E">
        <w:rPr>
          <w:rFonts w:ascii="Arial Narrow" w:hAnsi="Arial Narrow"/>
          <w:bCs/>
          <w:szCs w:val="24"/>
        </w:rPr>
        <w:t>x neurologická,</w:t>
      </w:r>
      <w:r w:rsidR="00891A82" w:rsidRPr="0010446E">
        <w:rPr>
          <w:rFonts w:ascii="Arial Narrow" w:hAnsi="Arial Narrow"/>
          <w:bCs/>
          <w:szCs w:val="24"/>
        </w:rPr>
        <w:t xml:space="preserve"> 1</w:t>
      </w:r>
      <w:r w:rsidR="001045E5" w:rsidRPr="0010446E">
        <w:rPr>
          <w:rFonts w:ascii="Arial Narrow" w:hAnsi="Arial Narrow"/>
          <w:bCs/>
          <w:szCs w:val="24"/>
        </w:rPr>
        <w:t xml:space="preserve">x </w:t>
      </w:r>
      <w:r w:rsidR="0013590F" w:rsidRPr="0010446E">
        <w:rPr>
          <w:rFonts w:ascii="Arial Narrow" w:hAnsi="Arial Narrow"/>
          <w:bCs/>
          <w:szCs w:val="24"/>
        </w:rPr>
        <w:t>bezpríznaková</w:t>
      </w:r>
      <w:r w:rsidR="001045E5" w:rsidRPr="0010446E">
        <w:rPr>
          <w:rFonts w:ascii="Arial Narrow" w:hAnsi="Arial Narrow"/>
          <w:bCs/>
          <w:szCs w:val="24"/>
        </w:rPr>
        <w:t>.</w:t>
      </w:r>
      <w:r w:rsidR="00AD27E6" w:rsidRPr="0010446E">
        <w:rPr>
          <w:rFonts w:ascii="Arial Narrow" w:hAnsi="Arial Narrow"/>
          <w:bCs/>
          <w:szCs w:val="24"/>
        </w:rPr>
        <w:t xml:space="preserve"> EA: </w:t>
      </w:r>
      <w:r w:rsidR="00932013" w:rsidRPr="0010446E">
        <w:rPr>
          <w:rFonts w:ascii="Arial Narrow" w:hAnsi="Arial Narrow"/>
          <w:bCs/>
          <w:szCs w:val="24"/>
        </w:rPr>
        <w:t>5</w:t>
      </w:r>
      <w:r w:rsidR="0013590F" w:rsidRPr="0010446E">
        <w:rPr>
          <w:rFonts w:ascii="Arial Narrow" w:hAnsi="Arial Narrow"/>
          <w:bCs/>
          <w:szCs w:val="24"/>
        </w:rPr>
        <w:t xml:space="preserve">x prisatie kliešťa, </w:t>
      </w:r>
      <w:r w:rsidR="000621E4" w:rsidRPr="0010446E">
        <w:rPr>
          <w:rFonts w:ascii="Arial Narrow" w:hAnsi="Arial Narrow"/>
          <w:bCs/>
          <w:szCs w:val="24"/>
        </w:rPr>
        <w:t>3</w:t>
      </w:r>
      <w:r w:rsidR="0013590F" w:rsidRPr="0010446E">
        <w:rPr>
          <w:rFonts w:ascii="Arial Narrow" w:hAnsi="Arial Narrow"/>
          <w:bCs/>
          <w:szCs w:val="24"/>
        </w:rPr>
        <w:t>x neznámy</w:t>
      </w:r>
      <w:r w:rsidR="000621E4" w:rsidRPr="0010446E">
        <w:rPr>
          <w:rFonts w:ascii="Arial Narrow" w:hAnsi="Arial Narrow"/>
          <w:bCs/>
          <w:szCs w:val="24"/>
        </w:rPr>
        <w:t xml:space="preserve">, </w:t>
      </w:r>
      <w:r w:rsidR="000C0EA6">
        <w:rPr>
          <w:rFonts w:ascii="Arial Narrow" w:hAnsi="Arial Narrow"/>
          <w:bCs/>
          <w:szCs w:val="24"/>
        </w:rPr>
        <w:t>1</w:t>
      </w:r>
      <w:r w:rsidR="000621E4" w:rsidRPr="0010446E">
        <w:rPr>
          <w:rFonts w:ascii="Arial Narrow" w:hAnsi="Arial Narrow"/>
          <w:bCs/>
          <w:szCs w:val="24"/>
        </w:rPr>
        <w:t>x poštípanie hmyzom</w:t>
      </w:r>
      <w:r w:rsidR="00891A82" w:rsidRPr="0010446E">
        <w:rPr>
          <w:rFonts w:ascii="Arial Narrow" w:hAnsi="Arial Narrow"/>
          <w:bCs/>
          <w:szCs w:val="24"/>
        </w:rPr>
        <w:t>.</w:t>
      </w:r>
    </w:p>
    <w:p w14:paraId="455B982B" w14:textId="77777777" w:rsidR="00270C24" w:rsidRPr="0010446E" w:rsidRDefault="00270C24" w:rsidP="00F10D6E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8771C8" w:rsidRPr="0010446E" w14:paraId="3C8A405A" w14:textId="77777777" w:rsidTr="008A0585">
        <w:tc>
          <w:tcPr>
            <w:tcW w:w="740" w:type="dxa"/>
          </w:tcPr>
          <w:p w14:paraId="7CDEE855" w14:textId="77777777" w:rsidR="008771C8" w:rsidRPr="0010446E" w:rsidRDefault="008771C8" w:rsidP="008A0585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0E8407EF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7A310375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455EA314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5AA30E9B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3C743011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5064DB42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83C6012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4F3E7E5C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2B8277E0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473D87CB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1E8F5229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47" w:type="dxa"/>
          </w:tcPr>
          <w:p w14:paraId="7B4FB972" w14:textId="77777777" w:rsidR="008771C8" w:rsidRPr="0010446E" w:rsidRDefault="008771C8" w:rsidP="008A0585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8771C8" w:rsidRPr="0010446E" w14:paraId="70C93078" w14:textId="77777777" w:rsidTr="008A0585">
        <w:tc>
          <w:tcPr>
            <w:tcW w:w="740" w:type="dxa"/>
          </w:tcPr>
          <w:p w14:paraId="1ED392F1" w14:textId="77777777" w:rsidR="008771C8" w:rsidRPr="0010446E" w:rsidRDefault="008771C8" w:rsidP="008A0585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35B8DDA6" w14:textId="19A67FB7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01C08B1" w14:textId="237E4D73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E862A8C" w14:textId="3F6DF092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C1AF1D6" w14:textId="583F25D1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50BC6254" w14:textId="77B2E8ED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6150435" w14:textId="259ECEC6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F4F6156" w14:textId="14771C80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3355F24A" w14:textId="586F5360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33CD6C1" w14:textId="099AB6FE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500763BC" w14:textId="35258728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4689F0ED" w14:textId="5DA684BD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 w14:paraId="34EC8579" w14:textId="41DE74B9" w:rsidR="008771C8" w:rsidRPr="0010446E" w:rsidRDefault="000C0EA6" w:rsidP="008A0585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</w:tr>
      <w:tr w:rsidR="008771C8" w:rsidRPr="0010446E" w14:paraId="6C5EF159" w14:textId="77777777" w:rsidTr="008A0585">
        <w:trPr>
          <w:trHeight w:val="198"/>
        </w:trPr>
        <w:tc>
          <w:tcPr>
            <w:tcW w:w="740" w:type="dxa"/>
          </w:tcPr>
          <w:p w14:paraId="715570AA" w14:textId="77777777" w:rsidR="008771C8" w:rsidRPr="0010446E" w:rsidRDefault="008771C8" w:rsidP="008A0585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75D01A5F" w14:textId="0E30B7CC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B90AF03" w14:textId="7BBEE3F7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0896F3B7" w14:textId="7E07D7BC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22105CFE" w14:textId="0DEC4435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8CC47E0" w14:textId="3C0150F0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FEE40C6" w14:textId="198ADD0F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237FB6A" w14:textId="7F4F4211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8B50BB7" w14:textId="1EA67A2B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48F4F37" w14:textId="170799DD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14:paraId="08DE9B65" w14:textId="48533FDB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EFC1DD3" w14:textId="73A97DFD" w:rsidR="008771C8" w:rsidRPr="0010446E" w:rsidRDefault="000C0EA6" w:rsidP="008A0585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14:paraId="091100F8" w14:textId="3CC59298" w:rsidR="008771C8" w:rsidRPr="0010446E" w:rsidRDefault="000C0EA6" w:rsidP="008A0585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</w:t>
            </w:r>
          </w:p>
        </w:tc>
      </w:tr>
    </w:tbl>
    <w:p w14:paraId="255D93EE" w14:textId="77777777" w:rsidR="00771D5C" w:rsidRPr="0010446E" w:rsidRDefault="00771D5C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7919ED88" w14:textId="77777777" w:rsidR="000C0EA6" w:rsidRDefault="00C079AC" w:rsidP="00F10D6E">
      <w:pPr>
        <w:ind w:right="-110"/>
        <w:jc w:val="both"/>
        <w:rPr>
          <w:rFonts w:ascii="Arial Narrow" w:hAnsi="Arial Narrow"/>
          <w:bCs/>
          <w:szCs w:val="24"/>
        </w:rPr>
      </w:pPr>
      <w:r w:rsidRPr="0010446E">
        <w:rPr>
          <w:rFonts w:ascii="Arial Narrow" w:hAnsi="Arial Narrow"/>
          <w:bCs/>
          <w:szCs w:val="24"/>
          <w:u w:val="single"/>
        </w:rPr>
        <w:t xml:space="preserve">M012 Artritída pri </w:t>
      </w:r>
      <w:proofErr w:type="spellStart"/>
      <w:r w:rsidRPr="0010446E">
        <w:rPr>
          <w:rFonts w:ascii="Arial Narrow" w:hAnsi="Arial Narrow"/>
          <w:bCs/>
          <w:szCs w:val="24"/>
          <w:u w:val="single"/>
        </w:rPr>
        <w:t>lymskej</w:t>
      </w:r>
      <w:proofErr w:type="spellEnd"/>
      <w:r w:rsidRPr="0010446E">
        <w:rPr>
          <w:rFonts w:ascii="Arial Narrow" w:hAnsi="Arial Narrow"/>
          <w:bCs/>
          <w:szCs w:val="24"/>
          <w:u w:val="single"/>
        </w:rPr>
        <w:t xml:space="preserve"> chorobe- </w:t>
      </w:r>
      <w:r w:rsidRPr="0010446E">
        <w:rPr>
          <w:rFonts w:ascii="Arial Narrow" w:hAnsi="Arial Narrow"/>
          <w:bCs/>
          <w:szCs w:val="24"/>
        </w:rPr>
        <w:t xml:space="preserve">vykazujeme </w:t>
      </w:r>
      <w:r w:rsidR="000C0EA6">
        <w:rPr>
          <w:rFonts w:ascii="Arial Narrow" w:hAnsi="Arial Narrow"/>
          <w:bCs/>
          <w:szCs w:val="24"/>
        </w:rPr>
        <w:t>3</w:t>
      </w:r>
      <w:r w:rsidRPr="0010446E">
        <w:rPr>
          <w:rFonts w:ascii="Arial Narrow" w:hAnsi="Arial Narrow"/>
          <w:bCs/>
          <w:szCs w:val="24"/>
        </w:rPr>
        <w:t xml:space="preserve"> sporadick</w:t>
      </w:r>
      <w:r w:rsidR="000C0EA6">
        <w:rPr>
          <w:rFonts w:ascii="Arial Narrow" w:hAnsi="Arial Narrow"/>
          <w:bCs/>
          <w:szCs w:val="24"/>
        </w:rPr>
        <w:t>é</w:t>
      </w:r>
      <w:r w:rsidRPr="0010446E">
        <w:rPr>
          <w:rFonts w:ascii="Arial Narrow" w:hAnsi="Arial Narrow"/>
          <w:bCs/>
          <w:szCs w:val="24"/>
        </w:rPr>
        <w:t xml:space="preserve"> prípad</w:t>
      </w:r>
      <w:r w:rsidR="000C0EA6">
        <w:rPr>
          <w:rFonts w:ascii="Arial Narrow" w:hAnsi="Arial Narrow"/>
          <w:bCs/>
          <w:szCs w:val="24"/>
        </w:rPr>
        <w:t>y</w:t>
      </w:r>
      <w:r w:rsidRPr="0010446E">
        <w:rPr>
          <w:rFonts w:ascii="Arial Narrow" w:hAnsi="Arial Narrow"/>
          <w:bCs/>
          <w:szCs w:val="24"/>
        </w:rPr>
        <w:t xml:space="preserve"> u</w:t>
      </w:r>
      <w:r w:rsidR="000C0EA6">
        <w:rPr>
          <w:rFonts w:ascii="Arial Narrow" w:hAnsi="Arial Narrow"/>
          <w:bCs/>
          <w:szCs w:val="24"/>
        </w:rPr>
        <w:t>:</w:t>
      </w:r>
    </w:p>
    <w:p w14:paraId="0A1A1E61" w14:textId="7E37F9A1" w:rsidR="00C079AC" w:rsidRDefault="000C0EA6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59</w:t>
      </w:r>
      <w:r w:rsidR="00C079AC" w:rsidRPr="0010446E">
        <w:rPr>
          <w:rFonts w:ascii="Arial Narrow" w:hAnsi="Arial Narrow"/>
          <w:bCs/>
          <w:szCs w:val="24"/>
        </w:rPr>
        <w:t xml:space="preserve"> roč. ženy zo Zvolena, forma: </w:t>
      </w:r>
      <w:proofErr w:type="spellStart"/>
      <w:r w:rsidR="00C079AC" w:rsidRPr="0010446E">
        <w:rPr>
          <w:rFonts w:ascii="Arial Narrow" w:hAnsi="Arial Narrow"/>
          <w:bCs/>
          <w:szCs w:val="24"/>
        </w:rPr>
        <w:t>kĺbna</w:t>
      </w:r>
      <w:proofErr w:type="spellEnd"/>
      <w:r w:rsidR="00C079AC" w:rsidRPr="0010446E">
        <w:rPr>
          <w:rFonts w:ascii="Arial Narrow" w:hAnsi="Arial Narrow"/>
          <w:bCs/>
          <w:szCs w:val="24"/>
        </w:rPr>
        <w:t>, EA: negatívna</w:t>
      </w:r>
    </w:p>
    <w:p w14:paraId="2DE67C27" w14:textId="78B0883B" w:rsidR="000C0EA6" w:rsidRDefault="000C0EA6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59 roč. muža zo Zvolena, forma: </w:t>
      </w:r>
      <w:proofErr w:type="spellStart"/>
      <w:r>
        <w:rPr>
          <w:rFonts w:ascii="Arial Narrow" w:hAnsi="Arial Narrow"/>
          <w:bCs/>
          <w:szCs w:val="24"/>
        </w:rPr>
        <w:t>kĺbna</w:t>
      </w:r>
      <w:proofErr w:type="spellEnd"/>
      <w:r>
        <w:rPr>
          <w:rFonts w:ascii="Arial Narrow" w:hAnsi="Arial Narrow"/>
          <w:bCs/>
          <w:szCs w:val="24"/>
        </w:rPr>
        <w:t>, EA. prisatie kliešťa</w:t>
      </w:r>
    </w:p>
    <w:p w14:paraId="3E492A3D" w14:textId="18FCDC56" w:rsidR="000C0EA6" w:rsidRDefault="000C0EA6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65 roč. </w:t>
      </w:r>
      <w:r w:rsidR="0035052E">
        <w:rPr>
          <w:rFonts w:ascii="Arial Narrow" w:hAnsi="Arial Narrow"/>
          <w:bCs/>
          <w:szCs w:val="24"/>
        </w:rPr>
        <w:t xml:space="preserve">ženy zo Zvolenskej Slatiny, forma </w:t>
      </w:r>
      <w:proofErr w:type="spellStart"/>
      <w:r w:rsidR="0035052E">
        <w:rPr>
          <w:rFonts w:ascii="Arial Narrow" w:hAnsi="Arial Narrow"/>
          <w:bCs/>
          <w:szCs w:val="24"/>
        </w:rPr>
        <w:t>kĺbna</w:t>
      </w:r>
      <w:proofErr w:type="spellEnd"/>
      <w:r w:rsidR="0035052E">
        <w:rPr>
          <w:rFonts w:ascii="Arial Narrow" w:hAnsi="Arial Narrow"/>
          <w:bCs/>
          <w:szCs w:val="24"/>
        </w:rPr>
        <w:t>, EA: prisatie kliešťa</w:t>
      </w:r>
    </w:p>
    <w:p w14:paraId="7F74C76C" w14:textId="77777777" w:rsidR="0035052E" w:rsidRDefault="0035052E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0C38CD45" w14:textId="34EFA0AA" w:rsidR="0035052E" w:rsidRPr="0010446E" w:rsidRDefault="0035052E" w:rsidP="00F10D6E">
      <w:pPr>
        <w:ind w:right="-110"/>
        <w:jc w:val="both"/>
        <w:rPr>
          <w:rFonts w:ascii="Arial Narrow" w:hAnsi="Arial Narrow"/>
          <w:bCs/>
          <w:szCs w:val="24"/>
        </w:rPr>
      </w:pPr>
      <w:r w:rsidRPr="0035052E">
        <w:rPr>
          <w:rFonts w:ascii="Arial Narrow" w:hAnsi="Arial Narrow"/>
          <w:bCs/>
          <w:szCs w:val="24"/>
          <w:u w:val="single"/>
        </w:rPr>
        <w:t>A841 Stredoeurópska kliešťová encefalitída</w:t>
      </w:r>
      <w:r>
        <w:rPr>
          <w:rFonts w:ascii="Arial Narrow" w:hAnsi="Arial Narrow"/>
          <w:bCs/>
          <w:szCs w:val="24"/>
        </w:rPr>
        <w:t xml:space="preserve"> </w:t>
      </w:r>
      <w:r w:rsidR="00A515E9">
        <w:rPr>
          <w:rFonts w:ascii="Arial Narrow" w:hAnsi="Arial Narrow"/>
          <w:bCs/>
          <w:szCs w:val="24"/>
        </w:rPr>
        <w:t>–</w:t>
      </w:r>
      <w:r>
        <w:rPr>
          <w:rFonts w:ascii="Arial Narrow" w:hAnsi="Arial Narrow"/>
          <w:bCs/>
          <w:szCs w:val="24"/>
        </w:rPr>
        <w:t xml:space="preserve"> </w:t>
      </w:r>
      <w:r w:rsidR="00A515E9">
        <w:rPr>
          <w:rFonts w:ascii="Arial Narrow" w:hAnsi="Arial Narrow"/>
          <w:bCs/>
          <w:szCs w:val="24"/>
        </w:rPr>
        <w:t xml:space="preserve">vykazujeme 1 ochorenie u 73 roč. dôchodkyne zo Zvolena, hospitalizovaná na infekčnom odd. vo Zvolene, forma neurologická, EA: prisatie kliešťa. </w:t>
      </w:r>
    </w:p>
    <w:p w14:paraId="0C68B577" w14:textId="77777777" w:rsidR="00C079AC" w:rsidRPr="0010446E" w:rsidRDefault="00C079AC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3E699771" w:rsidR="001A3303" w:rsidRPr="0010446E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Nákazy kože a slizníc </w:t>
      </w:r>
    </w:p>
    <w:p w14:paraId="7E5B3BC6" w14:textId="0FDC5E70" w:rsidR="002E6D44" w:rsidRPr="0010446E" w:rsidRDefault="002E6D44" w:rsidP="002E6D44">
      <w:pPr>
        <w:ind w:right="-110"/>
        <w:jc w:val="both"/>
        <w:rPr>
          <w:rFonts w:ascii="Arial Narrow" w:hAnsi="Arial Narrow"/>
          <w:bCs/>
          <w:szCs w:val="24"/>
        </w:rPr>
      </w:pPr>
      <w:r w:rsidRPr="0010446E">
        <w:rPr>
          <w:rFonts w:ascii="Arial Narrow" w:hAnsi="Arial Narrow"/>
          <w:bCs/>
          <w:szCs w:val="24"/>
          <w:u w:val="single"/>
        </w:rPr>
        <w:t xml:space="preserve">A56.0 </w:t>
      </w:r>
      <w:proofErr w:type="spellStart"/>
      <w:r w:rsidRPr="0010446E">
        <w:rPr>
          <w:rFonts w:ascii="Arial Narrow" w:hAnsi="Arial Narrow"/>
          <w:bCs/>
          <w:szCs w:val="24"/>
          <w:u w:val="single"/>
        </w:rPr>
        <w:t>Chlamýdiové</w:t>
      </w:r>
      <w:proofErr w:type="spellEnd"/>
      <w:r w:rsidRPr="0010446E">
        <w:rPr>
          <w:rFonts w:ascii="Arial Narrow" w:hAnsi="Arial Narrow"/>
          <w:bCs/>
          <w:szCs w:val="24"/>
          <w:u w:val="single"/>
        </w:rPr>
        <w:t xml:space="preserve"> infekcie</w:t>
      </w:r>
      <w:r w:rsidRPr="0010446E">
        <w:rPr>
          <w:rFonts w:ascii="Arial Narrow" w:hAnsi="Arial Narrow"/>
          <w:bCs/>
          <w:szCs w:val="24"/>
        </w:rPr>
        <w:t xml:space="preserve"> –</w:t>
      </w:r>
      <w:r w:rsidRPr="0010446E">
        <w:rPr>
          <w:rFonts w:ascii="Arial Narrow" w:hAnsi="Arial Narrow"/>
          <w:b/>
          <w:szCs w:val="24"/>
        </w:rPr>
        <w:t xml:space="preserve"> </w:t>
      </w:r>
      <w:r w:rsidRPr="0010446E">
        <w:rPr>
          <w:rFonts w:ascii="Arial Narrow" w:hAnsi="Arial Narrow"/>
          <w:bCs/>
          <w:szCs w:val="24"/>
        </w:rPr>
        <w:t xml:space="preserve">vykazujeme </w:t>
      </w:r>
      <w:r w:rsidR="0035052E">
        <w:rPr>
          <w:rFonts w:ascii="Arial Narrow" w:hAnsi="Arial Narrow"/>
          <w:bCs/>
          <w:szCs w:val="24"/>
        </w:rPr>
        <w:t>3</w:t>
      </w:r>
      <w:r w:rsidRPr="0010446E">
        <w:rPr>
          <w:rFonts w:ascii="Arial Narrow" w:hAnsi="Arial Narrow"/>
          <w:bCs/>
          <w:szCs w:val="24"/>
        </w:rPr>
        <w:t xml:space="preserve"> ochoreni</w:t>
      </w:r>
      <w:r w:rsidR="0035052E">
        <w:rPr>
          <w:rFonts w:ascii="Arial Narrow" w:hAnsi="Arial Narrow"/>
          <w:bCs/>
          <w:szCs w:val="24"/>
        </w:rPr>
        <w:t>a</w:t>
      </w:r>
      <w:r w:rsidRPr="0010446E">
        <w:rPr>
          <w:rFonts w:ascii="Arial Narrow" w:hAnsi="Arial Narrow"/>
          <w:bCs/>
          <w:szCs w:val="24"/>
        </w:rPr>
        <w:t xml:space="preserve"> u</w:t>
      </w:r>
      <w:r w:rsidR="0035052E">
        <w:rPr>
          <w:rFonts w:ascii="Arial Narrow" w:hAnsi="Arial Narrow"/>
          <w:bCs/>
          <w:szCs w:val="24"/>
        </w:rPr>
        <w:t xml:space="preserve"> 17roč., 20 roč. a 41 </w:t>
      </w:r>
      <w:r w:rsidRPr="0010446E">
        <w:rPr>
          <w:rFonts w:ascii="Arial Narrow" w:hAnsi="Arial Narrow"/>
          <w:bCs/>
          <w:szCs w:val="24"/>
        </w:rPr>
        <w:t>roč. ženy z</w:t>
      </w:r>
      <w:r w:rsidR="00932013" w:rsidRPr="0010446E">
        <w:rPr>
          <w:rFonts w:ascii="Arial Narrow" w:hAnsi="Arial Narrow"/>
          <w:bCs/>
          <w:szCs w:val="24"/>
        </w:rPr>
        <w:t xml:space="preserve"> okresu</w:t>
      </w:r>
      <w:r w:rsidRPr="0010446E">
        <w:rPr>
          <w:rFonts w:ascii="Arial Narrow" w:hAnsi="Arial Narrow"/>
          <w:bCs/>
          <w:szCs w:val="24"/>
        </w:rPr>
        <w:t xml:space="preserve"> Zvolen</w:t>
      </w:r>
      <w:r w:rsidR="0035052E">
        <w:rPr>
          <w:rFonts w:ascii="Arial Narrow" w:hAnsi="Arial Narrow"/>
          <w:bCs/>
          <w:szCs w:val="24"/>
        </w:rPr>
        <w:t>.</w:t>
      </w:r>
    </w:p>
    <w:p w14:paraId="63F01FF9" w14:textId="6A6DC2F0" w:rsidR="0013590F" w:rsidRPr="0035052E" w:rsidRDefault="0035052E" w:rsidP="001A3303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A 59. </w:t>
      </w:r>
      <w:proofErr w:type="spellStart"/>
      <w:r>
        <w:rPr>
          <w:rFonts w:ascii="Arial Narrow" w:hAnsi="Arial Narrow"/>
          <w:bCs/>
          <w:szCs w:val="24"/>
          <w:u w:val="single"/>
        </w:rPr>
        <w:t>Trichomonióza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– </w:t>
      </w:r>
      <w:r w:rsidRPr="0035052E">
        <w:rPr>
          <w:rFonts w:ascii="Arial Narrow" w:hAnsi="Arial Narrow"/>
          <w:bCs/>
          <w:szCs w:val="24"/>
        </w:rPr>
        <w:t xml:space="preserve">vykazujeme 1 ochorenie </w:t>
      </w:r>
      <w:r>
        <w:rPr>
          <w:rFonts w:ascii="Arial Narrow" w:hAnsi="Arial Narrow"/>
          <w:bCs/>
          <w:szCs w:val="24"/>
        </w:rPr>
        <w:t>u 30 roč. ženy zo Zvolena.</w:t>
      </w:r>
    </w:p>
    <w:p w14:paraId="666499DD" w14:textId="77777777" w:rsidR="001543F3" w:rsidRPr="0035052E" w:rsidRDefault="001543F3" w:rsidP="001A3303">
      <w:pPr>
        <w:ind w:right="-110"/>
        <w:jc w:val="both"/>
        <w:rPr>
          <w:rFonts w:ascii="Arial Narrow" w:hAnsi="Arial Narrow"/>
          <w:bCs/>
          <w:szCs w:val="24"/>
        </w:rPr>
      </w:pPr>
    </w:p>
    <w:p w14:paraId="52641DEF" w14:textId="4F57C67F" w:rsidR="00EE00FE" w:rsidRPr="0010446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Iné infekcie </w:t>
      </w:r>
      <w:r w:rsidR="0035052E">
        <w:rPr>
          <w:rFonts w:ascii="Arial Narrow" w:hAnsi="Arial Narrow"/>
          <w:b/>
          <w:szCs w:val="24"/>
        </w:rPr>
        <w:t xml:space="preserve">– 0 </w:t>
      </w:r>
    </w:p>
    <w:p w14:paraId="594B510B" w14:textId="77777777" w:rsidR="006500F4" w:rsidRPr="0010446E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F75C22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F75C22">
        <w:rPr>
          <w:rFonts w:ascii="Arial Narrow" w:hAnsi="Arial Narrow"/>
          <w:b/>
          <w:szCs w:val="24"/>
        </w:rPr>
        <w:t>Nozokomiálne</w:t>
      </w:r>
      <w:proofErr w:type="spellEnd"/>
      <w:r w:rsidR="0083342B" w:rsidRPr="00F75C22">
        <w:rPr>
          <w:rFonts w:ascii="Arial Narrow" w:hAnsi="Arial Narrow"/>
          <w:b/>
          <w:szCs w:val="24"/>
        </w:rPr>
        <w:t xml:space="preserve"> nákazy</w:t>
      </w:r>
    </w:p>
    <w:p w14:paraId="2887B985" w14:textId="77777777" w:rsidR="009E4258" w:rsidRDefault="009E4258" w:rsidP="009E4258">
      <w:pPr>
        <w:pStyle w:val="Odsekzoznamu"/>
        <w:rPr>
          <w:rFonts w:ascii="Arial Narrow" w:hAnsi="Arial Narrow"/>
          <w:b/>
          <w:szCs w:val="24"/>
          <w:highlight w:val="yellow"/>
        </w:rPr>
      </w:pPr>
    </w:p>
    <w:p w14:paraId="02AC56B9" w14:textId="0FB35774" w:rsidR="009E4258" w:rsidRPr="009E4258" w:rsidRDefault="009E4258" w:rsidP="009E4258">
      <w:pPr>
        <w:jc w:val="both"/>
        <w:rPr>
          <w:rFonts w:ascii="Arial Narrow" w:hAnsi="Arial Narrow"/>
          <w:bCs/>
          <w:szCs w:val="24"/>
        </w:rPr>
      </w:pPr>
      <w:r w:rsidRPr="009E4258">
        <w:rPr>
          <w:rFonts w:ascii="Arial Narrow" w:hAnsi="Arial Narrow"/>
          <w:bCs/>
          <w:szCs w:val="24"/>
          <w:u w:val="single"/>
        </w:rPr>
        <w:t xml:space="preserve">A080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Rotavírusová</w:t>
      </w:r>
      <w:proofErr w:type="spellEnd"/>
      <w:r w:rsidRPr="009E425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enteritída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– </w:t>
      </w:r>
      <w:r w:rsidRPr="009E4258">
        <w:rPr>
          <w:rFonts w:ascii="Arial Narrow" w:hAnsi="Arial Narrow"/>
          <w:bCs/>
          <w:szCs w:val="24"/>
        </w:rPr>
        <w:t xml:space="preserve">vykazujeme 1 prípad u </w:t>
      </w:r>
      <w:r w:rsidRPr="009E4258">
        <w:rPr>
          <w:rFonts w:ascii="Arial Narrow" w:hAnsi="Arial Narrow"/>
          <w:szCs w:val="24"/>
        </w:rPr>
        <w:t>78 roč. dôchodkyne hospitalizovanej v NRC v</w:t>
      </w:r>
      <w:r>
        <w:rPr>
          <w:rFonts w:ascii="Arial Narrow" w:hAnsi="Arial Narrow"/>
          <w:szCs w:val="24"/>
        </w:rPr>
        <w:t> </w:t>
      </w:r>
      <w:r w:rsidRPr="009E4258">
        <w:rPr>
          <w:rFonts w:ascii="Arial Narrow" w:hAnsi="Arial Narrow"/>
          <w:szCs w:val="24"/>
        </w:rPr>
        <w:t>Kováčovej</w:t>
      </w:r>
      <w:r>
        <w:rPr>
          <w:rFonts w:ascii="Arial Narrow" w:hAnsi="Arial Narrow"/>
          <w:szCs w:val="24"/>
        </w:rPr>
        <w:t xml:space="preserve"> s dg: získané choroby dolnej končatiny a kolena </w:t>
      </w:r>
    </w:p>
    <w:p w14:paraId="1D6DC563" w14:textId="695624D2" w:rsidR="009E4258" w:rsidRPr="009E4258" w:rsidRDefault="009E4258" w:rsidP="009E4258">
      <w:pPr>
        <w:jc w:val="both"/>
        <w:rPr>
          <w:rFonts w:ascii="Arial Narrow" w:hAnsi="Arial Narrow"/>
          <w:bCs/>
          <w:szCs w:val="24"/>
        </w:rPr>
      </w:pPr>
      <w:r w:rsidRPr="009E4258">
        <w:rPr>
          <w:rFonts w:ascii="Arial Narrow" w:hAnsi="Arial Narrow"/>
          <w:bCs/>
          <w:szCs w:val="24"/>
          <w:u w:val="single"/>
        </w:rPr>
        <w:t xml:space="preserve">A082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Adenovírusová</w:t>
      </w:r>
      <w:proofErr w:type="spellEnd"/>
      <w:r w:rsidRPr="009E4258">
        <w:rPr>
          <w:rFonts w:ascii="Arial Narrow" w:hAnsi="Arial Narrow"/>
          <w:bCs/>
          <w:szCs w:val="24"/>
          <w:u w:val="single"/>
        </w:rPr>
        <w:t xml:space="preserve"> gastroenteritída</w:t>
      </w:r>
      <w:r>
        <w:rPr>
          <w:rFonts w:ascii="Arial Narrow" w:hAnsi="Arial Narrow"/>
          <w:bCs/>
          <w:szCs w:val="24"/>
          <w:u w:val="single"/>
        </w:rPr>
        <w:t xml:space="preserve"> – </w:t>
      </w:r>
      <w:r w:rsidRPr="009E4258">
        <w:rPr>
          <w:rFonts w:ascii="Arial Narrow" w:hAnsi="Arial Narrow"/>
          <w:bCs/>
          <w:szCs w:val="24"/>
        </w:rPr>
        <w:t xml:space="preserve">vykazujeme 1 prípad u 74 roč. muža hospitalizovaný na internom odd. vo Zvolene s diagnózou </w:t>
      </w:r>
      <w:proofErr w:type="spellStart"/>
      <w:r w:rsidRPr="009E4258">
        <w:rPr>
          <w:rFonts w:ascii="Arial Narrow" w:hAnsi="Arial Narrow"/>
          <w:bCs/>
          <w:szCs w:val="24"/>
        </w:rPr>
        <w:t>flegmóna</w:t>
      </w:r>
      <w:proofErr w:type="spellEnd"/>
    </w:p>
    <w:p w14:paraId="3ED541FE" w14:textId="2522DAAA" w:rsidR="009E4258" w:rsidRPr="00913CE8" w:rsidRDefault="009E4258" w:rsidP="009E4258">
      <w:pPr>
        <w:jc w:val="both"/>
        <w:rPr>
          <w:rFonts w:ascii="Arial Narrow" w:hAnsi="Arial Narrow"/>
          <w:bCs/>
          <w:szCs w:val="24"/>
        </w:rPr>
      </w:pPr>
      <w:r w:rsidRPr="009E4258">
        <w:rPr>
          <w:rFonts w:ascii="Arial Narrow" w:hAnsi="Arial Narrow"/>
          <w:bCs/>
          <w:szCs w:val="24"/>
          <w:u w:val="single"/>
        </w:rPr>
        <w:t xml:space="preserve">A047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Enterokolitída</w:t>
      </w:r>
      <w:proofErr w:type="spellEnd"/>
      <w:r w:rsidRPr="009E4258">
        <w:rPr>
          <w:rFonts w:ascii="Arial Narrow" w:hAnsi="Arial Narrow"/>
          <w:bCs/>
          <w:szCs w:val="24"/>
          <w:u w:val="single"/>
        </w:rPr>
        <w:t xml:space="preserve"> zapríčinená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Clostrídium</w:t>
      </w:r>
      <w:proofErr w:type="spellEnd"/>
      <w:r w:rsidRPr="009E425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9E4258">
        <w:rPr>
          <w:rFonts w:ascii="Arial Narrow" w:hAnsi="Arial Narrow"/>
          <w:bCs/>
          <w:szCs w:val="24"/>
          <w:u w:val="single"/>
        </w:rPr>
        <w:t>difficile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-  </w:t>
      </w:r>
      <w:r w:rsidRPr="00913CE8">
        <w:rPr>
          <w:rFonts w:ascii="Arial Narrow" w:hAnsi="Arial Narrow"/>
          <w:bCs/>
          <w:szCs w:val="24"/>
        </w:rPr>
        <w:t>vykazujeme 4 prípady u 85 roč. muža hospitalizovaný na odd. dlhodobo chorých vo zvolene a dg. Pneumónia</w:t>
      </w:r>
    </w:p>
    <w:p w14:paraId="1568B698" w14:textId="5F400000" w:rsidR="009E4258" w:rsidRPr="00913CE8" w:rsidRDefault="009E4258" w:rsidP="009E4258">
      <w:pPr>
        <w:jc w:val="both"/>
        <w:rPr>
          <w:rFonts w:ascii="Arial Narrow" w:hAnsi="Arial Narrow"/>
          <w:bCs/>
          <w:szCs w:val="24"/>
        </w:rPr>
      </w:pPr>
      <w:r w:rsidRPr="00913CE8">
        <w:rPr>
          <w:rFonts w:ascii="Arial Narrow" w:hAnsi="Arial Narrow"/>
          <w:bCs/>
          <w:szCs w:val="24"/>
        </w:rPr>
        <w:t xml:space="preserve">65 roč. muža z Kováčovej </w:t>
      </w:r>
      <w:r w:rsidR="00913CE8" w:rsidRPr="00913CE8">
        <w:rPr>
          <w:rFonts w:ascii="Arial Narrow" w:hAnsi="Arial Narrow"/>
          <w:bCs/>
          <w:szCs w:val="24"/>
        </w:rPr>
        <w:t xml:space="preserve">hospitalizovaný na oddelení dlhodobo chorých s dg. </w:t>
      </w:r>
      <w:r w:rsidR="00F75C22" w:rsidRPr="00913CE8">
        <w:rPr>
          <w:rFonts w:ascii="Arial Narrow" w:hAnsi="Arial Narrow"/>
          <w:bCs/>
          <w:szCs w:val="24"/>
        </w:rPr>
        <w:t>P</w:t>
      </w:r>
      <w:r w:rsidR="00913CE8" w:rsidRPr="00913CE8">
        <w:rPr>
          <w:rFonts w:ascii="Arial Narrow" w:hAnsi="Arial Narrow"/>
          <w:bCs/>
          <w:szCs w:val="24"/>
        </w:rPr>
        <w:t>araplégia</w:t>
      </w:r>
      <w:r w:rsidR="00F75C22">
        <w:rPr>
          <w:rFonts w:ascii="Arial Narrow" w:hAnsi="Arial Narrow"/>
          <w:bCs/>
          <w:szCs w:val="24"/>
        </w:rPr>
        <w:t>, 88 roč. muža hospitalizovaný na internom odd. vo Zvolene s </w:t>
      </w:r>
      <w:proofErr w:type="spellStart"/>
      <w:r w:rsidR="00F75C22">
        <w:rPr>
          <w:rFonts w:ascii="Arial Narrow" w:hAnsi="Arial Narrow"/>
          <w:bCs/>
          <w:szCs w:val="24"/>
        </w:rPr>
        <w:t>dg.zápal</w:t>
      </w:r>
      <w:proofErr w:type="spellEnd"/>
      <w:r w:rsidR="00F75C22">
        <w:rPr>
          <w:rFonts w:ascii="Arial Narrow" w:hAnsi="Arial Narrow"/>
          <w:bCs/>
          <w:szCs w:val="24"/>
        </w:rPr>
        <w:t xml:space="preserve"> pľúc a u 57 roč. muža hospitalizovaný v NRC Kováčová s dg. Získanej choroby dolnej končatiny</w:t>
      </w:r>
    </w:p>
    <w:p w14:paraId="6DABF2BB" w14:textId="77777777" w:rsidR="001A3303" w:rsidRPr="0010446E" w:rsidRDefault="001A3303" w:rsidP="006500F4">
      <w:pPr>
        <w:jc w:val="both"/>
        <w:rPr>
          <w:rFonts w:ascii="Arial Narrow" w:hAnsi="Arial Narrow"/>
          <w:bCs/>
          <w:szCs w:val="24"/>
        </w:rPr>
      </w:pPr>
    </w:p>
    <w:p w14:paraId="1979810E" w14:textId="0D9D2A4A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Epidémie </w:t>
      </w:r>
      <w:r w:rsidR="00616796" w:rsidRPr="0010446E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10446E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Úmrtia </w:t>
      </w:r>
      <w:r w:rsidR="00C65E30" w:rsidRPr="0010446E">
        <w:rPr>
          <w:rFonts w:ascii="Arial Narrow" w:hAnsi="Arial Narrow"/>
          <w:b/>
          <w:szCs w:val="24"/>
        </w:rPr>
        <w:t xml:space="preserve">– 0 </w:t>
      </w:r>
    </w:p>
    <w:p w14:paraId="0BADA570" w14:textId="77777777" w:rsidR="00212E76" w:rsidRPr="0010446E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Pr="0010446E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32D3EB2E" w14:textId="77777777" w:rsidR="001E6B14" w:rsidRPr="0010446E" w:rsidRDefault="001E6B14" w:rsidP="001E6B14">
      <w:pPr>
        <w:rPr>
          <w:rFonts w:ascii="Arial Narrow" w:hAnsi="Arial Narrow"/>
          <w:szCs w:val="24"/>
        </w:rPr>
      </w:pPr>
    </w:p>
    <w:p w14:paraId="63643000" w14:textId="77777777" w:rsidR="0017018F" w:rsidRPr="002A751F" w:rsidRDefault="0017018F" w:rsidP="0017018F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November</w:t>
      </w:r>
      <w:r w:rsidRPr="002A751F">
        <w:rPr>
          <w:rFonts w:ascii="Arial Narrow" w:hAnsi="Arial Narrow"/>
          <w:b/>
          <w:szCs w:val="24"/>
        </w:rPr>
        <w:t xml:space="preserve"> 2023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159266FD" w14:textId="77777777" w:rsidR="0017018F" w:rsidRPr="002A751F" w:rsidRDefault="0017018F" w:rsidP="0017018F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</w:t>
      </w:r>
      <w:proofErr w:type="spellStart"/>
      <w:r w:rsidRPr="002A751F">
        <w:rPr>
          <w:rFonts w:ascii="Arial Narrow" w:hAnsi="Arial Narrow"/>
          <w:szCs w:val="24"/>
        </w:rPr>
        <w:t>Abs</w:t>
      </w:r>
      <w:proofErr w:type="spellEnd"/>
      <w:r w:rsidRPr="002A751F">
        <w:rPr>
          <w:rFonts w:ascii="Arial Narrow" w:hAnsi="Arial Narrow"/>
          <w:szCs w:val="24"/>
        </w:rPr>
        <w:t>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2C85BC79" w14:textId="77777777" w:rsidR="0017018F" w:rsidRPr="0073692E" w:rsidRDefault="0017018F" w:rsidP="0017018F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219C2927" w14:textId="77777777" w:rsidR="0017018F" w:rsidRDefault="0017018F" w:rsidP="0017018F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 w:rsidRPr="002E7802">
        <w:rPr>
          <w:rFonts w:ascii="Arial Narrow" w:hAnsi="Arial Narrow"/>
          <w:color w:val="000000" w:themeColor="text1"/>
          <w:szCs w:val="24"/>
        </w:rPr>
        <w:t>A</w:t>
      </w:r>
      <w:r>
        <w:rPr>
          <w:rFonts w:ascii="Arial Narrow" w:hAnsi="Arial Narrow"/>
          <w:color w:val="000000" w:themeColor="text1"/>
          <w:szCs w:val="24"/>
        </w:rPr>
        <w:t>045</w:t>
      </w:r>
      <w:r w:rsidRPr="002E7802">
        <w:rPr>
          <w:rFonts w:ascii="Arial Narrow" w:hAnsi="Arial Narrow"/>
          <w:color w:val="000000" w:themeColor="text1"/>
          <w:szCs w:val="24"/>
        </w:rPr>
        <w:tab/>
      </w:r>
      <w:r w:rsidRPr="002E7802">
        <w:rPr>
          <w:rFonts w:ascii="Arial Narrow" w:hAnsi="Arial Narrow"/>
          <w:color w:val="000000" w:themeColor="text1"/>
          <w:szCs w:val="24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</w:rPr>
        <w:t>Kampylobakterióza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                                          1                       </w:t>
      </w:r>
      <w:r>
        <w:rPr>
          <w:rFonts w:ascii="Arial Narrow" w:hAnsi="Arial Narrow"/>
          <w:color w:val="000000" w:themeColor="text1"/>
          <w:szCs w:val="24"/>
        </w:rPr>
        <w:tab/>
        <w:t xml:space="preserve"> 3,24</w:t>
      </w:r>
    </w:p>
    <w:p w14:paraId="7EE383AC" w14:textId="77777777" w:rsidR="0017018F" w:rsidRDefault="0017018F" w:rsidP="0017018F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A047 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Enterokolitída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zapríčinená </w:t>
      </w:r>
      <w:proofErr w:type="spellStart"/>
      <w:r>
        <w:rPr>
          <w:rFonts w:ascii="Arial Narrow" w:hAnsi="Arial Narrow"/>
          <w:color w:val="000000" w:themeColor="text1"/>
          <w:szCs w:val="24"/>
        </w:rPr>
        <w:t>Clostridium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Difficile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2                         6,48</w:t>
      </w:r>
    </w:p>
    <w:p w14:paraId="793F5AC3" w14:textId="77777777" w:rsidR="0017018F" w:rsidRDefault="0017018F" w:rsidP="0017018F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A082 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Adenovírusová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                                 3                        </w:t>
      </w:r>
      <w:r>
        <w:rPr>
          <w:rFonts w:ascii="Arial Narrow" w:hAnsi="Arial Narrow"/>
          <w:color w:val="000000" w:themeColor="text1"/>
          <w:szCs w:val="24"/>
        </w:rPr>
        <w:tab/>
        <w:t xml:space="preserve"> 9,72</w:t>
      </w:r>
    </w:p>
    <w:p w14:paraId="0E89DFA8" w14:textId="77777777" w:rsidR="0017018F" w:rsidRDefault="0017018F" w:rsidP="0017018F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>J153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 w:rsidRPr="005F2505">
        <w:rPr>
          <w:rFonts w:ascii="Arial Narrow" w:hAnsi="Arial Narrow"/>
          <w:color w:val="000000" w:themeColor="text1"/>
          <w:szCs w:val="24"/>
        </w:rPr>
        <w:t>Zápal pľúc zapríčinený streptokokom skupiny B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 xml:space="preserve">1                   </w:t>
      </w:r>
      <w:r>
        <w:rPr>
          <w:rFonts w:ascii="Arial Narrow" w:hAnsi="Arial Narrow"/>
          <w:color w:val="000000" w:themeColor="text1"/>
          <w:szCs w:val="24"/>
        </w:rPr>
        <w:tab/>
        <w:t xml:space="preserve"> 3,24</w:t>
      </w:r>
    </w:p>
    <w:p w14:paraId="5A55EA66" w14:textId="77777777" w:rsidR="0017018F" w:rsidRPr="002E7802" w:rsidRDefault="0017018F" w:rsidP="0017018F">
      <w:pPr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U071                </w:t>
      </w:r>
      <w:r>
        <w:rPr>
          <w:rFonts w:ascii="Arial Narrow" w:hAnsi="Arial Narrow"/>
          <w:color w:val="000000" w:themeColor="text1"/>
          <w:szCs w:val="24"/>
        </w:rPr>
        <w:tab/>
        <w:t>COVID-19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5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16,21</w:t>
      </w:r>
    </w:p>
    <w:p w14:paraId="2D0E3800" w14:textId="77777777" w:rsidR="0017018F" w:rsidRDefault="0017018F" w:rsidP="0017018F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 xml:space="preserve">A69.2 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proofErr w:type="spellStart"/>
      <w:r w:rsidRPr="0073692E">
        <w:rPr>
          <w:rFonts w:ascii="Arial Narrow" w:hAnsi="Arial Narrow"/>
          <w:color w:val="000000" w:themeColor="text1"/>
          <w:szCs w:val="24"/>
        </w:rPr>
        <w:t>Lymeská</w:t>
      </w:r>
      <w:proofErr w:type="spellEnd"/>
      <w:r w:rsidRPr="0073692E">
        <w:rPr>
          <w:rFonts w:ascii="Arial Narrow" w:hAnsi="Arial Narrow"/>
          <w:color w:val="000000" w:themeColor="text1"/>
          <w:szCs w:val="24"/>
        </w:rPr>
        <w:t xml:space="preserve"> choroba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 xml:space="preserve"> 3,24</w:t>
      </w:r>
    </w:p>
    <w:p w14:paraId="5D597E03" w14:textId="77777777" w:rsidR="001E6B14" w:rsidRDefault="001E6B14" w:rsidP="001E6B14">
      <w:pPr>
        <w:jc w:val="both"/>
        <w:rPr>
          <w:rFonts w:ascii="Arial Narrow" w:hAnsi="Arial Narrow"/>
          <w:b/>
          <w:szCs w:val="24"/>
        </w:rPr>
      </w:pPr>
    </w:p>
    <w:p w14:paraId="50EAF759" w14:textId="77777777" w:rsidR="0017018F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36D7506E" w14:textId="77777777" w:rsidR="0017018F" w:rsidRPr="00087C41" w:rsidRDefault="0017018F" w:rsidP="0017018F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087C41">
        <w:rPr>
          <w:rFonts w:ascii="Arial Narrow" w:hAnsi="Arial Narrow"/>
          <w:szCs w:val="24"/>
        </w:rPr>
        <w:t>VEC: Epidemiologická situácia za mesiac November 2023</w:t>
      </w:r>
    </w:p>
    <w:p w14:paraId="7D3552B1" w14:textId="77777777" w:rsidR="0017018F" w:rsidRPr="00087C41" w:rsidRDefault="0017018F" w:rsidP="0017018F">
      <w:pPr>
        <w:jc w:val="both"/>
        <w:rPr>
          <w:rFonts w:ascii="Arial Narrow" w:hAnsi="Arial Narrow"/>
          <w:b/>
          <w:szCs w:val="24"/>
          <w:u w:val="single"/>
        </w:rPr>
      </w:pPr>
      <w:r w:rsidRPr="00087C41">
        <w:rPr>
          <w:rFonts w:ascii="Arial Narrow" w:hAnsi="Arial Narrow"/>
          <w:b/>
          <w:szCs w:val="24"/>
          <w:u w:val="single"/>
        </w:rPr>
        <w:t>okres Detva</w:t>
      </w:r>
    </w:p>
    <w:p w14:paraId="01B25321" w14:textId="77777777" w:rsidR="0017018F" w:rsidRPr="00087C41" w:rsidRDefault="0017018F" w:rsidP="0017018F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  <w:r w:rsidRPr="00087C41">
        <w:rPr>
          <w:rFonts w:ascii="Arial Narrow" w:hAnsi="Arial Narrow"/>
          <w:b/>
          <w:sz w:val="24"/>
          <w:szCs w:val="24"/>
        </w:rPr>
        <w:t>Charakteristika epidemiologickej situácie</w:t>
      </w:r>
    </w:p>
    <w:p w14:paraId="312BD229" w14:textId="77777777" w:rsidR="0017018F" w:rsidRPr="00087C41" w:rsidRDefault="0017018F" w:rsidP="0017018F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Cs w:val="24"/>
        </w:rPr>
      </w:pPr>
    </w:p>
    <w:p w14:paraId="792A3913" w14:textId="57B921A0" w:rsidR="0017018F" w:rsidRPr="0017018F" w:rsidRDefault="0017018F" w:rsidP="0017018F">
      <w:pPr>
        <w:pStyle w:val="Odsekzoznamu"/>
        <w:numPr>
          <w:ilvl w:val="0"/>
          <w:numId w:val="2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7018F">
        <w:rPr>
          <w:rFonts w:ascii="Arial Narrow" w:hAnsi="Arial Narrow"/>
          <w:b/>
          <w:szCs w:val="24"/>
        </w:rPr>
        <w:t>Črevné infekcie</w:t>
      </w:r>
    </w:p>
    <w:p w14:paraId="63DC7800" w14:textId="77777777" w:rsidR="0017018F" w:rsidRPr="001C3022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1C3022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C3022">
        <w:rPr>
          <w:rFonts w:ascii="Arial Narrow" w:hAnsi="Arial Narrow"/>
          <w:szCs w:val="24"/>
          <w:u w:val="single"/>
        </w:rPr>
        <w:t>enteritída</w:t>
      </w:r>
      <w:proofErr w:type="spellEnd"/>
      <w:r w:rsidRPr="001C3022">
        <w:rPr>
          <w:rFonts w:ascii="Arial Narrow" w:hAnsi="Arial Narrow"/>
          <w:szCs w:val="24"/>
        </w:rPr>
        <w:t xml:space="preserve"> - vykazujeme 1 sporadické ochorenie u</w:t>
      </w:r>
      <w:r>
        <w:rPr>
          <w:rFonts w:ascii="Arial Narrow" w:hAnsi="Arial Narrow"/>
          <w:szCs w:val="24"/>
        </w:rPr>
        <w:t> 1 ročného chlapca</w:t>
      </w:r>
      <w:r w:rsidRPr="001C3022">
        <w:rPr>
          <w:rFonts w:ascii="Arial Narrow" w:hAnsi="Arial Narrow"/>
          <w:szCs w:val="24"/>
        </w:rPr>
        <w:t xml:space="preserve">  zo Stožk</w:t>
      </w:r>
      <w:r>
        <w:rPr>
          <w:rFonts w:ascii="Arial Narrow" w:hAnsi="Arial Narrow"/>
          <w:szCs w:val="24"/>
        </w:rPr>
        <w:t>u</w:t>
      </w:r>
      <w:r w:rsidRPr="001C3022">
        <w:rPr>
          <w:rFonts w:ascii="Arial Narrow" w:hAnsi="Arial Narrow"/>
          <w:szCs w:val="24"/>
        </w:rPr>
        <w:t xml:space="preserve">. Agens </w:t>
      </w:r>
      <w:proofErr w:type="spellStart"/>
      <w:r w:rsidRPr="001C3022">
        <w:rPr>
          <w:rFonts w:ascii="Arial Narrow" w:hAnsi="Arial Narrow"/>
          <w:szCs w:val="24"/>
        </w:rPr>
        <w:t>Campylobacter</w:t>
      </w:r>
      <w:proofErr w:type="spellEnd"/>
      <w:r w:rsidRPr="001C3022">
        <w:rPr>
          <w:rFonts w:ascii="Arial Narrow" w:hAnsi="Arial Narrow"/>
          <w:szCs w:val="24"/>
        </w:rPr>
        <w:t xml:space="preserve"> </w:t>
      </w:r>
      <w:proofErr w:type="spellStart"/>
      <w:r w:rsidRPr="001C3022">
        <w:rPr>
          <w:rFonts w:ascii="Arial Narrow" w:hAnsi="Arial Narrow"/>
          <w:szCs w:val="24"/>
        </w:rPr>
        <w:t>jejuni</w:t>
      </w:r>
      <w:proofErr w:type="spellEnd"/>
      <w:r w:rsidRPr="001C3022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forma: črevná, </w:t>
      </w:r>
      <w:r w:rsidRPr="001C3022">
        <w:rPr>
          <w:rFonts w:ascii="Arial Narrow" w:hAnsi="Arial Narrow"/>
          <w:szCs w:val="24"/>
        </w:rPr>
        <w:t>faktor prenosu je neznámy</w:t>
      </w:r>
      <w:r>
        <w:rPr>
          <w:rFonts w:ascii="Arial Narrow" w:hAnsi="Arial Narrow"/>
          <w:szCs w:val="24"/>
        </w:rPr>
        <w:t>.</w:t>
      </w:r>
    </w:p>
    <w:p w14:paraId="1BF479A2" w14:textId="77777777" w:rsidR="0017018F" w:rsidRPr="001C3022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CEB0955" w14:textId="77777777" w:rsidR="0017018F" w:rsidRPr="001C3022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1C3022">
        <w:rPr>
          <w:rFonts w:ascii="Arial Narrow" w:hAnsi="Arial Narrow"/>
          <w:szCs w:val="24"/>
          <w:u w:val="single"/>
        </w:rPr>
        <w:t>Clostridium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C3022">
        <w:rPr>
          <w:rFonts w:ascii="Arial Narrow" w:hAnsi="Arial Narrow"/>
          <w:szCs w:val="24"/>
          <w:u w:val="single"/>
        </w:rPr>
        <w:t>difficile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– </w:t>
      </w:r>
      <w:r w:rsidRPr="001C3022">
        <w:rPr>
          <w:rFonts w:ascii="Arial Narrow" w:hAnsi="Arial Narrow"/>
          <w:szCs w:val="24"/>
        </w:rPr>
        <w:t>vykazujeme 1 sporadické ochorenie u</w:t>
      </w:r>
      <w:r>
        <w:rPr>
          <w:rFonts w:ascii="Arial Narrow" w:hAnsi="Arial Narrow"/>
          <w:szCs w:val="24"/>
        </w:rPr>
        <w:t xml:space="preserve"> 69-ročnej </w:t>
      </w:r>
      <w:r w:rsidRPr="001C3022">
        <w:rPr>
          <w:rFonts w:ascii="Arial Narrow" w:hAnsi="Arial Narrow"/>
          <w:szCs w:val="24"/>
        </w:rPr>
        <w:t>dôchodkyni z</w:t>
      </w:r>
      <w:r>
        <w:rPr>
          <w:rFonts w:ascii="Arial Narrow" w:hAnsi="Arial Narrow"/>
          <w:szCs w:val="24"/>
        </w:rPr>
        <w:t> </w:t>
      </w:r>
      <w:r w:rsidRPr="001C3022">
        <w:rPr>
          <w:rFonts w:ascii="Arial Narrow" w:hAnsi="Arial Narrow"/>
          <w:szCs w:val="24"/>
        </w:rPr>
        <w:t>Detvy</w:t>
      </w:r>
      <w:r>
        <w:rPr>
          <w:rFonts w:ascii="Arial Narrow" w:hAnsi="Arial Narrow"/>
          <w:szCs w:val="24"/>
        </w:rPr>
        <w:t xml:space="preserve">, hospitalizovanej na internom oddelení v Nemocnici </w:t>
      </w:r>
      <w:proofErr w:type="spellStart"/>
      <w:r>
        <w:rPr>
          <w:rFonts w:ascii="Arial Narrow" w:hAnsi="Arial Narrow"/>
          <w:szCs w:val="24"/>
        </w:rPr>
        <w:t>Agel</w:t>
      </w:r>
      <w:proofErr w:type="spellEnd"/>
      <w:r>
        <w:rPr>
          <w:rFonts w:ascii="Arial Narrow" w:hAnsi="Arial Narrow"/>
          <w:szCs w:val="24"/>
        </w:rPr>
        <w:t xml:space="preserve"> Zvolen</w:t>
      </w:r>
      <w:r w:rsidRPr="001C302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Forma: črevná, l</w:t>
      </w:r>
      <w:r w:rsidRPr="001C3022">
        <w:rPr>
          <w:rFonts w:ascii="Arial Narrow" w:hAnsi="Arial Narrow"/>
          <w:szCs w:val="24"/>
        </w:rPr>
        <w:t xml:space="preserve">aboratórne bol potvrdený toxín A/B </w:t>
      </w:r>
      <w:proofErr w:type="spellStart"/>
      <w:r w:rsidRPr="001C3022">
        <w:rPr>
          <w:rFonts w:ascii="Arial Narrow" w:hAnsi="Arial Narrow"/>
          <w:szCs w:val="24"/>
        </w:rPr>
        <w:t>Clostridium</w:t>
      </w:r>
      <w:proofErr w:type="spellEnd"/>
      <w:r w:rsidRPr="001C3022">
        <w:rPr>
          <w:rFonts w:ascii="Arial Narrow" w:hAnsi="Arial Narrow"/>
          <w:szCs w:val="24"/>
        </w:rPr>
        <w:t xml:space="preserve"> </w:t>
      </w:r>
      <w:proofErr w:type="spellStart"/>
      <w:r w:rsidRPr="001C3022">
        <w:rPr>
          <w:rFonts w:ascii="Arial Narrow" w:hAnsi="Arial Narrow"/>
          <w:szCs w:val="24"/>
        </w:rPr>
        <w:t>difficile</w:t>
      </w:r>
      <w:proofErr w:type="spellEnd"/>
      <w:r w:rsidRPr="001C3022">
        <w:rPr>
          <w:rFonts w:ascii="Arial Narrow" w:hAnsi="Arial Narrow"/>
          <w:szCs w:val="24"/>
        </w:rPr>
        <w:t xml:space="preserve">. </w:t>
      </w:r>
    </w:p>
    <w:p w14:paraId="2FD1AE50" w14:textId="77777777" w:rsidR="0017018F" w:rsidRPr="001C3022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A1901E4" w14:textId="77777777" w:rsidR="0017018F" w:rsidRPr="00342849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42849">
        <w:rPr>
          <w:rFonts w:ascii="Arial Narrow" w:hAnsi="Arial Narrow"/>
          <w:szCs w:val="24"/>
          <w:u w:val="single"/>
        </w:rPr>
        <w:t xml:space="preserve">A08.2 </w:t>
      </w:r>
      <w:proofErr w:type="spellStart"/>
      <w:r w:rsidRPr="00342849">
        <w:rPr>
          <w:rFonts w:ascii="Arial Narrow" w:hAnsi="Arial Narrow"/>
          <w:szCs w:val="24"/>
          <w:u w:val="single"/>
        </w:rPr>
        <w:t>Adenovírusová</w:t>
      </w:r>
      <w:proofErr w:type="spellEnd"/>
      <w:r w:rsidRPr="00342849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42849">
        <w:rPr>
          <w:rFonts w:ascii="Arial Narrow" w:hAnsi="Arial Narrow"/>
          <w:szCs w:val="24"/>
          <w:u w:val="single"/>
        </w:rPr>
        <w:t>enteritída</w:t>
      </w:r>
      <w:proofErr w:type="spellEnd"/>
      <w:r w:rsidRPr="00342849">
        <w:rPr>
          <w:rFonts w:ascii="Arial Narrow" w:hAnsi="Arial Narrow"/>
          <w:szCs w:val="24"/>
          <w:u w:val="single"/>
        </w:rPr>
        <w:t xml:space="preserve"> – </w:t>
      </w:r>
      <w:r w:rsidRPr="00342849">
        <w:rPr>
          <w:rFonts w:ascii="Arial Narrow" w:hAnsi="Arial Narrow"/>
          <w:szCs w:val="24"/>
        </w:rPr>
        <w:t>vykazujeme 3 sporadické ochorenia a to u:</w:t>
      </w:r>
    </w:p>
    <w:p w14:paraId="4C6A3E9A" w14:textId="77777777" w:rsidR="0017018F" w:rsidRPr="00342849" w:rsidRDefault="0017018F" w:rsidP="0017018F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342849">
        <w:rPr>
          <w:rFonts w:ascii="Arial Narrow" w:hAnsi="Arial Narrow"/>
          <w:sz w:val="24"/>
          <w:szCs w:val="24"/>
        </w:rPr>
        <w:t>6 r</w:t>
      </w:r>
      <w:r>
        <w:rPr>
          <w:rFonts w:ascii="Arial Narrow" w:hAnsi="Arial Narrow"/>
          <w:sz w:val="24"/>
          <w:szCs w:val="24"/>
        </w:rPr>
        <w:t>oč</w:t>
      </w:r>
      <w:r w:rsidRPr="00342849">
        <w:rPr>
          <w:rFonts w:ascii="Arial Narrow" w:hAnsi="Arial Narrow"/>
          <w:sz w:val="24"/>
          <w:szCs w:val="24"/>
        </w:rPr>
        <w:t>. chlapca z Hriňovej, hospitalizovaného na infekčnom odd.</w:t>
      </w:r>
      <w:r>
        <w:rPr>
          <w:rFonts w:ascii="Arial Narrow" w:hAnsi="Arial Narrow"/>
          <w:sz w:val="24"/>
          <w:szCs w:val="24"/>
        </w:rPr>
        <w:t xml:space="preserve"> </w:t>
      </w:r>
      <w:r w:rsidRPr="00342849">
        <w:rPr>
          <w:rFonts w:ascii="Arial Narrow" w:hAnsi="Arial Narrow"/>
          <w:sz w:val="24"/>
          <w:szCs w:val="24"/>
        </w:rPr>
        <w:t>NsP Lučenec, forma: črevná, laboratórne potvrdený agens Adenovírus</w:t>
      </w:r>
    </w:p>
    <w:p w14:paraId="22F06B52" w14:textId="77777777" w:rsidR="0017018F" w:rsidRDefault="0017018F" w:rsidP="0017018F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 roč. chlapca z Detvy, hosp. na detskom odd. Nemocnica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forma: črevná, </w:t>
      </w:r>
      <w:r w:rsidRPr="00342849">
        <w:rPr>
          <w:rFonts w:ascii="Arial Narrow" w:hAnsi="Arial Narrow"/>
          <w:sz w:val="24"/>
          <w:szCs w:val="24"/>
        </w:rPr>
        <w:t>laboratórne potvrdený agens Adenovírus</w:t>
      </w:r>
    </w:p>
    <w:p w14:paraId="7C51E64D" w14:textId="77777777" w:rsidR="0017018F" w:rsidRDefault="0017018F" w:rsidP="0017018F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18 roč. dievčaťa z Vígľaša, forma: črevná, </w:t>
      </w:r>
      <w:r w:rsidRPr="00342849">
        <w:rPr>
          <w:rFonts w:ascii="Arial Narrow" w:hAnsi="Arial Narrow"/>
          <w:sz w:val="24"/>
          <w:szCs w:val="24"/>
        </w:rPr>
        <w:t>laboratórne potvrdený agens Adenovírus</w:t>
      </w:r>
    </w:p>
    <w:p w14:paraId="6CFD1D0B" w14:textId="77777777" w:rsidR="0017018F" w:rsidRPr="00676122" w:rsidRDefault="0017018F" w:rsidP="0017018F">
      <w:pPr>
        <w:pStyle w:val="Odsekzoznamu"/>
        <w:tabs>
          <w:tab w:val="left" w:pos="709"/>
          <w:tab w:val="left" w:pos="2124"/>
          <w:tab w:val="right" w:pos="9070"/>
        </w:tabs>
        <w:ind w:left="780"/>
        <w:jc w:val="both"/>
        <w:rPr>
          <w:rFonts w:ascii="Arial Narrow" w:hAnsi="Arial Narrow"/>
          <w:sz w:val="24"/>
          <w:szCs w:val="24"/>
        </w:rPr>
      </w:pPr>
    </w:p>
    <w:p w14:paraId="2DD9A42D" w14:textId="3B834665" w:rsidR="0017018F" w:rsidRPr="0017018F" w:rsidRDefault="0017018F" w:rsidP="0017018F">
      <w:pPr>
        <w:pStyle w:val="Odsekzoznamu"/>
        <w:numPr>
          <w:ilvl w:val="0"/>
          <w:numId w:val="2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17018F">
        <w:rPr>
          <w:rFonts w:ascii="Arial Narrow" w:hAnsi="Arial Narrow"/>
          <w:b/>
          <w:szCs w:val="24"/>
        </w:rPr>
        <w:t xml:space="preserve">Vírusové hepatitídy </w:t>
      </w:r>
    </w:p>
    <w:p w14:paraId="117C1988" w14:textId="77777777" w:rsidR="0017018F" w:rsidRPr="001C3022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</w:rPr>
        <w:t>V okrese Detva neevidujeme v mesiaci november žiadne hepatitídy.</w:t>
      </w:r>
    </w:p>
    <w:p w14:paraId="60EC3F4F" w14:textId="77777777" w:rsidR="0017018F" w:rsidRPr="001C3022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6245AFC9" w14:textId="77777777" w:rsidR="0017018F" w:rsidRPr="001C3022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2675960D" w14:textId="5A78560C" w:rsidR="0017018F" w:rsidRPr="0017018F" w:rsidRDefault="0017018F" w:rsidP="0017018F">
      <w:pPr>
        <w:pStyle w:val="Odsekzoznamu"/>
        <w:numPr>
          <w:ilvl w:val="0"/>
          <w:numId w:val="2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7018F">
        <w:rPr>
          <w:rFonts w:ascii="Arial Narrow" w:hAnsi="Arial Narrow"/>
          <w:b/>
          <w:szCs w:val="24"/>
        </w:rPr>
        <w:t xml:space="preserve">Respiračné nákazy </w:t>
      </w:r>
    </w:p>
    <w:p w14:paraId="080A3702" w14:textId="77777777" w:rsidR="0017018F" w:rsidRPr="00087C41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color w:val="000000" w:themeColor="text1"/>
          <w:szCs w:val="24"/>
        </w:rPr>
      </w:pPr>
      <w:r w:rsidRPr="00087C41">
        <w:rPr>
          <w:rFonts w:ascii="Arial Narrow" w:hAnsi="Arial Narrow"/>
          <w:color w:val="000000" w:themeColor="text1"/>
          <w:szCs w:val="24"/>
          <w:u w:val="single"/>
        </w:rPr>
        <w:t>J153 Zápal pľúc zapríčinený streptokokom skupiny B</w:t>
      </w:r>
      <w:r>
        <w:rPr>
          <w:rFonts w:ascii="Arial Narrow" w:hAnsi="Arial Narrow"/>
          <w:color w:val="000000" w:themeColor="text1"/>
          <w:szCs w:val="24"/>
          <w:u w:val="single"/>
        </w:rPr>
        <w:t xml:space="preserve"> </w:t>
      </w:r>
      <w:r>
        <w:rPr>
          <w:rFonts w:ascii="Arial Narrow" w:hAnsi="Arial Narrow"/>
          <w:color w:val="000000" w:themeColor="text1"/>
          <w:szCs w:val="24"/>
        </w:rPr>
        <w:t>– evidujeme 1 sporadické ochorenie u 70 ročného dôchodcu z Kriváňa, forma: respiračná, mechanizmus prenosu: inhalácia.</w:t>
      </w:r>
    </w:p>
    <w:p w14:paraId="0AED09BE" w14:textId="77777777" w:rsidR="0017018F" w:rsidRPr="00087C41" w:rsidRDefault="0017018F" w:rsidP="001701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429B7279" w14:textId="77777777" w:rsidR="0017018F" w:rsidRPr="00F505E6" w:rsidRDefault="0017018F" w:rsidP="0017018F">
      <w:pPr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  <w:u w:val="single"/>
        </w:rPr>
        <w:t>U071 COVID-19</w:t>
      </w:r>
      <w:r w:rsidRPr="00F505E6">
        <w:rPr>
          <w:rFonts w:ascii="Arial Narrow" w:hAnsi="Arial Narrow"/>
          <w:szCs w:val="24"/>
        </w:rPr>
        <w:t xml:space="preserve"> – vykazujeme 5 sporadických prípadov. </w:t>
      </w:r>
    </w:p>
    <w:p w14:paraId="60836B7D" w14:textId="77777777" w:rsidR="0017018F" w:rsidRPr="00F505E6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</w:rPr>
        <w:t>Topológia: Detva - 4, Dúbravy - 1</w:t>
      </w:r>
    </w:p>
    <w:p w14:paraId="2CBF8AF4" w14:textId="77777777" w:rsidR="0017018F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F505E6">
        <w:rPr>
          <w:rFonts w:ascii="Arial Narrow" w:hAnsi="Arial Narrow"/>
          <w:szCs w:val="24"/>
        </w:rPr>
        <w:t xml:space="preserve">Väzba na pohlavie: muži – </w:t>
      </w:r>
      <w:r>
        <w:rPr>
          <w:rFonts w:ascii="Arial Narrow" w:hAnsi="Arial Narrow"/>
          <w:szCs w:val="24"/>
        </w:rPr>
        <w:t>2</w:t>
      </w:r>
      <w:r w:rsidRPr="00F505E6">
        <w:rPr>
          <w:rFonts w:ascii="Arial Narrow" w:hAnsi="Arial Narrow"/>
          <w:szCs w:val="24"/>
        </w:rPr>
        <w:t xml:space="preserve">, ženy – </w:t>
      </w:r>
      <w:r>
        <w:rPr>
          <w:rFonts w:ascii="Arial Narrow" w:hAnsi="Arial Narrow"/>
          <w:szCs w:val="24"/>
        </w:rPr>
        <w:t>3</w:t>
      </w:r>
    </w:p>
    <w:p w14:paraId="4B4285BC" w14:textId="77777777" w:rsidR="0017018F" w:rsidRPr="00F505E6" w:rsidRDefault="0017018F" w:rsidP="0017018F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Prípady </w:t>
      </w:r>
      <w:proofErr w:type="spellStart"/>
      <w:r>
        <w:rPr>
          <w:rFonts w:ascii="Arial Narrow" w:hAnsi="Arial Narrow"/>
          <w:szCs w:val="24"/>
        </w:rPr>
        <w:t>l</w:t>
      </w:r>
      <w:r w:rsidRPr="00F505E6">
        <w:rPr>
          <w:rFonts w:ascii="Arial Narrow" w:hAnsi="Arial Narrow"/>
          <w:szCs w:val="24"/>
        </w:rPr>
        <w:t>ab</w:t>
      </w:r>
      <w:proofErr w:type="spellEnd"/>
      <w:r w:rsidRPr="00F505E6">
        <w:rPr>
          <w:rFonts w:ascii="Arial Narrow" w:hAnsi="Arial Narrow"/>
          <w:szCs w:val="24"/>
        </w:rPr>
        <w:t>. potvrdené metódou PCR, forma</w:t>
      </w:r>
      <w:r>
        <w:rPr>
          <w:rFonts w:ascii="Arial Narrow" w:hAnsi="Arial Narrow"/>
          <w:szCs w:val="24"/>
        </w:rPr>
        <w:t xml:space="preserve"> vo všetkých prípadoch</w:t>
      </w:r>
      <w:r w:rsidRPr="00F505E6">
        <w:rPr>
          <w:rFonts w:ascii="Arial Narrow" w:hAnsi="Arial Narrow"/>
          <w:szCs w:val="24"/>
        </w:rPr>
        <w:t xml:space="preserve"> respiračná, mechanizmus prenosu: nezistený</w:t>
      </w:r>
      <w:r>
        <w:rPr>
          <w:rFonts w:ascii="Arial Narrow" w:hAnsi="Arial Narrow"/>
          <w:szCs w:val="24"/>
        </w:rPr>
        <w:t>.</w:t>
      </w:r>
    </w:p>
    <w:p w14:paraId="521167FE" w14:textId="77777777" w:rsidR="0017018F" w:rsidRPr="001C3022" w:rsidRDefault="0017018F" w:rsidP="0017018F">
      <w:pPr>
        <w:jc w:val="both"/>
        <w:rPr>
          <w:rFonts w:ascii="Arial Narrow" w:hAnsi="Arial Narrow"/>
          <w:szCs w:val="24"/>
        </w:rPr>
      </w:pPr>
    </w:p>
    <w:p w14:paraId="00CF6E4B" w14:textId="77777777" w:rsidR="0017018F" w:rsidRPr="001C3022" w:rsidRDefault="0017018F" w:rsidP="0017018F">
      <w:pPr>
        <w:jc w:val="both"/>
        <w:rPr>
          <w:rFonts w:ascii="Arial Narrow" w:hAnsi="Arial Narrow"/>
          <w:szCs w:val="24"/>
          <w:highlight w:val="yellow"/>
        </w:rPr>
      </w:pPr>
    </w:p>
    <w:p w14:paraId="30C6DFC1" w14:textId="77777777" w:rsidR="0017018F" w:rsidRPr="001C3022" w:rsidRDefault="0017018F" w:rsidP="0017018F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1C3022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Pr="001C3022">
        <w:rPr>
          <w:rFonts w:ascii="Arial Narrow" w:hAnsi="Arial Narrow"/>
          <w:b/>
          <w:sz w:val="24"/>
          <w:szCs w:val="24"/>
        </w:rPr>
        <w:t xml:space="preserve"> </w:t>
      </w:r>
    </w:p>
    <w:p w14:paraId="5882C4E8" w14:textId="77777777" w:rsidR="0017018F" w:rsidRPr="001C3022" w:rsidRDefault="0017018F" w:rsidP="0017018F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2BC8DCCD" w14:textId="77777777" w:rsidR="0017018F" w:rsidRPr="001C3022" w:rsidRDefault="0017018F" w:rsidP="0017018F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14:paraId="53CB5E77" w14:textId="77777777" w:rsidR="0017018F" w:rsidRPr="001C3022" w:rsidRDefault="0017018F" w:rsidP="0017018F">
      <w:pPr>
        <w:numPr>
          <w:ilvl w:val="0"/>
          <w:numId w:val="24"/>
        </w:numPr>
        <w:ind w:right="-11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C3022">
        <w:rPr>
          <w:rFonts w:ascii="Arial Narrow" w:hAnsi="Arial Narrow"/>
          <w:b/>
          <w:szCs w:val="24"/>
        </w:rPr>
        <w:t>ohniskovosťou</w:t>
      </w:r>
      <w:proofErr w:type="spellEnd"/>
      <w:r w:rsidRPr="001C3022">
        <w:rPr>
          <w:rFonts w:ascii="Arial Narrow" w:hAnsi="Arial Narrow"/>
          <w:b/>
          <w:szCs w:val="24"/>
        </w:rPr>
        <w:t xml:space="preserve"> </w:t>
      </w:r>
    </w:p>
    <w:p w14:paraId="3BF3EBB3" w14:textId="77777777" w:rsidR="0017018F" w:rsidRPr="001C3022" w:rsidRDefault="0017018F" w:rsidP="0017018F">
      <w:pPr>
        <w:ind w:right="-11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lastRenderedPageBreak/>
        <w:t xml:space="preserve">A692 </w:t>
      </w:r>
      <w:proofErr w:type="spellStart"/>
      <w:r w:rsidRPr="001C3022">
        <w:rPr>
          <w:rFonts w:ascii="Arial Narrow" w:hAnsi="Arial Narrow"/>
          <w:szCs w:val="24"/>
          <w:u w:val="single"/>
        </w:rPr>
        <w:t>Lymeská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choroba</w:t>
      </w:r>
      <w:r w:rsidRPr="001C3022">
        <w:rPr>
          <w:rFonts w:ascii="Arial Narrow" w:hAnsi="Arial Narrow"/>
          <w:szCs w:val="24"/>
        </w:rPr>
        <w:t xml:space="preserve"> – vykazujeme 1 prípad a to u:</w:t>
      </w:r>
    </w:p>
    <w:p w14:paraId="17A5FE28" w14:textId="77777777" w:rsidR="0017018F" w:rsidRPr="001C3022" w:rsidRDefault="0017018F" w:rsidP="0017018F">
      <w:pPr>
        <w:pStyle w:val="Odsekzoznamu"/>
        <w:numPr>
          <w:ilvl w:val="0"/>
          <w:numId w:val="17"/>
        </w:numPr>
        <w:ind w:right="-1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76 roč. </w:t>
      </w:r>
      <w:r w:rsidRPr="001C3022">
        <w:rPr>
          <w:rFonts w:ascii="Arial Narrow" w:hAnsi="Arial Narrow"/>
          <w:sz w:val="24"/>
          <w:szCs w:val="24"/>
        </w:rPr>
        <w:t>dôchodcu z Detvy, ECM forma, EA: prisatie kliešťa</w:t>
      </w:r>
    </w:p>
    <w:p w14:paraId="56140CFC" w14:textId="77777777" w:rsidR="0017018F" w:rsidRPr="001C3022" w:rsidRDefault="0017018F" w:rsidP="0017018F">
      <w:pPr>
        <w:ind w:right="-110"/>
        <w:jc w:val="both"/>
        <w:rPr>
          <w:rFonts w:ascii="Arial Narrow" w:hAnsi="Arial Narrow"/>
          <w:szCs w:val="24"/>
        </w:rPr>
      </w:pPr>
    </w:p>
    <w:p w14:paraId="5A431230" w14:textId="77777777" w:rsidR="0017018F" w:rsidRPr="001C3022" w:rsidRDefault="0017018F" w:rsidP="0017018F">
      <w:pPr>
        <w:ind w:right="-110"/>
        <w:jc w:val="both"/>
        <w:rPr>
          <w:rFonts w:ascii="Arial Narrow" w:hAnsi="Arial Narrow"/>
          <w:szCs w:val="24"/>
        </w:rPr>
      </w:pPr>
      <w:proofErr w:type="spellStart"/>
      <w:r w:rsidRPr="001C3022">
        <w:rPr>
          <w:rFonts w:ascii="Arial Narrow" w:hAnsi="Arial Narrow"/>
          <w:szCs w:val="24"/>
        </w:rPr>
        <w:t>Lab</w:t>
      </w:r>
      <w:proofErr w:type="spellEnd"/>
      <w:r w:rsidRPr="001C3022">
        <w:rPr>
          <w:rFonts w:ascii="Arial Narrow" w:hAnsi="Arial Narrow"/>
          <w:szCs w:val="24"/>
        </w:rPr>
        <w:t xml:space="preserve">. </w:t>
      </w:r>
      <w:proofErr w:type="spellStart"/>
      <w:r w:rsidRPr="001C3022">
        <w:rPr>
          <w:rFonts w:ascii="Arial Narrow" w:hAnsi="Arial Narrow"/>
          <w:szCs w:val="24"/>
        </w:rPr>
        <w:t>vyš</w:t>
      </w:r>
      <w:proofErr w:type="spellEnd"/>
      <w:r w:rsidRPr="001C3022">
        <w:rPr>
          <w:rFonts w:ascii="Arial Narrow" w:hAnsi="Arial Narrow"/>
          <w:szCs w:val="24"/>
        </w:rPr>
        <w:t xml:space="preserve">. v sére: </w:t>
      </w:r>
      <w:proofErr w:type="spellStart"/>
      <w:r w:rsidRPr="001C3022">
        <w:rPr>
          <w:rFonts w:ascii="Arial Narrow" w:hAnsi="Arial Narrow"/>
          <w:szCs w:val="24"/>
        </w:rPr>
        <w:t>anti</w:t>
      </w:r>
      <w:proofErr w:type="spellEnd"/>
      <w:r w:rsidRPr="001C3022">
        <w:rPr>
          <w:rFonts w:ascii="Arial Narrow" w:hAnsi="Arial Narrow"/>
          <w:szCs w:val="24"/>
        </w:rPr>
        <w:t xml:space="preserve"> </w:t>
      </w:r>
      <w:proofErr w:type="spellStart"/>
      <w:r w:rsidRPr="001C3022">
        <w:rPr>
          <w:rFonts w:ascii="Arial Narrow" w:hAnsi="Arial Narrow"/>
          <w:szCs w:val="24"/>
        </w:rPr>
        <w:t>Borrélia</w:t>
      </w:r>
      <w:proofErr w:type="spellEnd"/>
      <w:r w:rsidRPr="001C3022">
        <w:rPr>
          <w:rFonts w:ascii="Arial Narrow" w:hAnsi="Arial Narrow"/>
          <w:szCs w:val="24"/>
        </w:rPr>
        <w:t xml:space="preserve"> </w:t>
      </w:r>
      <w:proofErr w:type="spellStart"/>
      <w:r w:rsidRPr="001C3022">
        <w:rPr>
          <w:rFonts w:ascii="Arial Narrow" w:hAnsi="Arial Narrow"/>
          <w:szCs w:val="24"/>
        </w:rPr>
        <w:t>IgM</w:t>
      </w:r>
      <w:proofErr w:type="spellEnd"/>
      <w:r w:rsidRPr="001C3022">
        <w:rPr>
          <w:rFonts w:ascii="Arial Narrow" w:hAnsi="Arial Narrow"/>
          <w:szCs w:val="24"/>
        </w:rPr>
        <w:t xml:space="preserve"> ELISA - </w:t>
      </w:r>
      <w:proofErr w:type="spellStart"/>
      <w:r w:rsidRPr="001C3022">
        <w:rPr>
          <w:rFonts w:ascii="Arial Narrow" w:hAnsi="Arial Narrow"/>
          <w:szCs w:val="24"/>
        </w:rPr>
        <w:t>pozit</w:t>
      </w:r>
      <w:proofErr w:type="spellEnd"/>
      <w:r w:rsidRPr="001C3022">
        <w:rPr>
          <w:rFonts w:ascii="Arial Narrow" w:hAnsi="Arial Narrow"/>
          <w:szCs w:val="24"/>
        </w:rPr>
        <w:t>.</w:t>
      </w:r>
    </w:p>
    <w:p w14:paraId="5A1D91D4" w14:textId="77777777" w:rsidR="0017018F" w:rsidRPr="001C3022" w:rsidRDefault="0017018F" w:rsidP="0017018F">
      <w:pPr>
        <w:ind w:right="-110"/>
        <w:jc w:val="both"/>
        <w:rPr>
          <w:rFonts w:ascii="Arial Narrow" w:hAnsi="Arial Narrow"/>
          <w:szCs w:val="24"/>
        </w:rPr>
      </w:pPr>
    </w:p>
    <w:p w14:paraId="3B705C6A" w14:textId="77777777" w:rsidR="0017018F" w:rsidRPr="001C3022" w:rsidRDefault="0017018F" w:rsidP="0017018F">
      <w:pPr>
        <w:ind w:right="-110"/>
        <w:jc w:val="both"/>
        <w:rPr>
          <w:rFonts w:ascii="Arial Narrow" w:hAnsi="Arial Narrow"/>
          <w:szCs w:val="24"/>
        </w:rPr>
      </w:pPr>
    </w:p>
    <w:p w14:paraId="609625A6" w14:textId="0A139C5D" w:rsidR="0017018F" w:rsidRPr="001C3022" w:rsidRDefault="0017018F" w:rsidP="0017018F">
      <w:pPr>
        <w:pStyle w:val="Odsekzoznamu"/>
        <w:numPr>
          <w:ilvl w:val="0"/>
          <w:numId w:val="24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1C3022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7B2F34A8" w14:textId="77777777" w:rsidR="0017018F" w:rsidRPr="001C3022" w:rsidRDefault="0017018F" w:rsidP="0017018F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5D040BB0" w14:textId="77777777" w:rsidR="0017018F" w:rsidRPr="001C3022" w:rsidRDefault="0017018F" w:rsidP="0017018F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7F41461C" w14:textId="77777777" w:rsidR="0017018F" w:rsidRPr="001C3022" w:rsidRDefault="0017018F" w:rsidP="0017018F">
      <w:pPr>
        <w:numPr>
          <w:ilvl w:val="0"/>
          <w:numId w:val="24"/>
        </w:numPr>
        <w:tabs>
          <w:tab w:val="num" w:pos="0"/>
        </w:tabs>
        <w:ind w:left="0" w:firstLine="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Iné infekcie      </w:t>
      </w:r>
    </w:p>
    <w:p w14:paraId="062BA4F3" w14:textId="77777777" w:rsidR="0017018F" w:rsidRPr="001C3022" w:rsidRDefault="0017018F" w:rsidP="0017018F">
      <w:pPr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</w:rPr>
        <w:t>Neevidujeme žiadne ochorenie</w:t>
      </w:r>
    </w:p>
    <w:p w14:paraId="5363ACA8" w14:textId="77777777" w:rsidR="0017018F" w:rsidRPr="001C3022" w:rsidRDefault="0017018F" w:rsidP="0017018F">
      <w:pPr>
        <w:jc w:val="both"/>
        <w:rPr>
          <w:rFonts w:ascii="Arial Narrow" w:hAnsi="Arial Narrow"/>
          <w:szCs w:val="24"/>
        </w:rPr>
      </w:pPr>
    </w:p>
    <w:p w14:paraId="31E39395" w14:textId="77777777" w:rsidR="0017018F" w:rsidRPr="001C3022" w:rsidRDefault="0017018F" w:rsidP="0017018F">
      <w:pPr>
        <w:jc w:val="both"/>
        <w:rPr>
          <w:rFonts w:ascii="Arial Narrow" w:hAnsi="Arial Narrow"/>
          <w:szCs w:val="24"/>
        </w:rPr>
      </w:pPr>
    </w:p>
    <w:p w14:paraId="63B1B124" w14:textId="77777777" w:rsidR="00573E02" w:rsidRDefault="0017018F" w:rsidP="00573E02">
      <w:pPr>
        <w:numPr>
          <w:ilvl w:val="0"/>
          <w:numId w:val="24"/>
        </w:numPr>
        <w:ind w:left="0" w:firstLine="0"/>
        <w:jc w:val="both"/>
        <w:rPr>
          <w:rFonts w:ascii="Arial Narrow" w:hAnsi="Arial Narrow"/>
          <w:szCs w:val="24"/>
        </w:rPr>
      </w:pPr>
      <w:proofErr w:type="spellStart"/>
      <w:r w:rsidRPr="001C3022">
        <w:rPr>
          <w:rFonts w:ascii="Arial Narrow" w:hAnsi="Arial Narrow"/>
          <w:b/>
          <w:szCs w:val="24"/>
        </w:rPr>
        <w:t>Nozokomiálne</w:t>
      </w:r>
      <w:proofErr w:type="spellEnd"/>
      <w:r w:rsidRPr="001C3022">
        <w:rPr>
          <w:rFonts w:ascii="Arial Narrow" w:hAnsi="Arial Narrow"/>
          <w:b/>
          <w:szCs w:val="24"/>
        </w:rPr>
        <w:t xml:space="preserve"> nákazy</w:t>
      </w:r>
      <w:r w:rsidRPr="001C3022">
        <w:rPr>
          <w:rFonts w:ascii="Arial Narrow" w:hAnsi="Arial Narrow"/>
          <w:szCs w:val="24"/>
        </w:rPr>
        <w:t xml:space="preserve"> </w:t>
      </w:r>
    </w:p>
    <w:p w14:paraId="07CC2E96" w14:textId="4D5CE313" w:rsidR="0017018F" w:rsidRPr="00573E02" w:rsidRDefault="0017018F" w:rsidP="00573E02">
      <w:pPr>
        <w:jc w:val="both"/>
        <w:rPr>
          <w:rFonts w:ascii="Arial Narrow" w:hAnsi="Arial Narrow"/>
          <w:szCs w:val="24"/>
        </w:rPr>
      </w:pPr>
      <w:r w:rsidRPr="00573E02">
        <w:rPr>
          <w:rFonts w:ascii="Arial Narrow" w:hAnsi="Arial Narrow"/>
          <w:szCs w:val="24"/>
        </w:rPr>
        <w:t>Neevidujeme žiadne ochorenie.</w:t>
      </w:r>
    </w:p>
    <w:p w14:paraId="3F23DF2D" w14:textId="77777777" w:rsidR="0017018F" w:rsidRPr="001C3022" w:rsidRDefault="0017018F" w:rsidP="0017018F">
      <w:pPr>
        <w:jc w:val="both"/>
        <w:rPr>
          <w:rFonts w:ascii="Arial Narrow" w:hAnsi="Arial Narrow"/>
          <w:szCs w:val="24"/>
        </w:rPr>
      </w:pPr>
    </w:p>
    <w:p w14:paraId="5E359209" w14:textId="77777777" w:rsidR="0017018F" w:rsidRPr="001C3022" w:rsidRDefault="0017018F" w:rsidP="0017018F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Epidémie - 0</w:t>
      </w:r>
    </w:p>
    <w:p w14:paraId="483045E0" w14:textId="77777777" w:rsidR="0017018F" w:rsidRPr="001C3022" w:rsidRDefault="0017018F" w:rsidP="0017018F">
      <w:p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III.</w:t>
      </w:r>
      <w:r w:rsidRPr="001C3022">
        <w:rPr>
          <w:rFonts w:ascii="Arial Narrow" w:hAnsi="Arial Narrow"/>
          <w:szCs w:val="24"/>
        </w:rPr>
        <w:tab/>
      </w:r>
      <w:r w:rsidRPr="001C3022">
        <w:rPr>
          <w:rFonts w:ascii="Arial Narrow" w:hAnsi="Arial Narrow"/>
          <w:b/>
          <w:szCs w:val="24"/>
        </w:rPr>
        <w:t xml:space="preserve">Úmrtia – 0 </w:t>
      </w:r>
    </w:p>
    <w:p w14:paraId="02EF7139" w14:textId="77777777" w:rsidR="0017018F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1E1AB0CF" w14:textId="77777777" w:rsidR="0017018F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223EF85A" w14:textId="77777777" w:rsidR="0017018F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626E31DA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november 2023   v okrese Krupina</w:t>
      </w:r>
      <w:r>
        <w:rPr>
          <w:rFonts w:ascii="Arial Narrow" w:hAnsi="Arial Narrow"/>
          <w:szCs w:val="24"/>
        </w:rPr>
        <w:t>.</w:t>
      </w:r>
    </w:p>
    <w:p w14:paraId="387B64EB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70DB5459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293FD764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1                         4,68</w:t>
      </w:r>
    </w:p>
    <w:p w14:paraId="1136D0F3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A045                 </w:t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1                         4,68           </w:t>
      </w:r>
    </w:p>
    <w:p w14:paraId="7EFAC7E6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3                         14,04</w:t>
      </w:r>
    </w:p>
    <w:p w14:paraId="75D3C9A6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2                         9,36</w:t>
      </w:r>
    </w:p>
    <w:p w14:paraId="58EBD253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A081                 </w:t>
      </w:r>
      <w:proofErr w:type="spellStart"/>
      <w:r>
        <w:rPr>
          <w:rFonts w:ascii="Arial Narrow" w:hAnsi="Arial Narrow"/>
          <w:szCs w:val="24"/>
        </w:rPr>
        <w:t>Norovírusová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2                         9,36</w:t>
      </w:r>
    </w:p>
    <w:p w14:paraId="69F09F14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A38                   Šarlach                                                                           1                         4,68</w:t>
      </w:r>
    </w:p>
    <w:p w14:paraId="4F13B5CE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 2                         9,36</w:t>
      </w:r>
    </w:p>
    <w:p w14:paraId="42327D1F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1                         4,68</w:t>
      </w:r>
    </w:p>
    <w:p w14:paraId="25F6ED93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A692                 Artritída pri </w:t>
      </w:r>
      <w:proofErr w:type="spellStart"/>
      <w:r>
        <w:rPr>
          <w:rFonts w:ascii="Arial Narrow" w:hAnsi="Arial Narrow"/>
          <w:szCs w:val="24"/>
        </w:rPr>
        <w:t>lymeskej</w:t>
      </w:r>
      <w:proofErr w:type="spellEnd"/>
      <w:r>
        <w:rPr>
          <w:rFonts w:ascii="Arial Narrow" w:hAnsi="Arial Narrow"/>
          <w:szCs w:val="24"/>
        </w:rPr>
        <w:t xml:space="preserve"> chorobe                                         1                         4,68</w:t>
      </w:r>
    </w:p>
    <w:p w14:paraId="0D04D5AE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U071                COVID-19                                                                        6                        28,08  </w:t>
      </w:r>
    </w:p>
    <w:p w14:paraId="0D862D4F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  <w:t xml:space="preserve">                                                                          5                         23,40</w:t>
      </w:r>
    </w:p>
    <w:p w14:paraId="6F84F2E8" w14:textId="77777777" w:rsidR="0017018F" w:rsidRDefault="0017018F" w:rsidP="0017018F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Z203                Kontakt alebo ohrozenie besnotou                                  1                         4,38</w:t>
      </w:r>
    </w:p>
    <w:p w14:paraId="5A67ABDC" w14:textId="77777777" w:rsidR="0017018F" w:rsidRPr="00870C81" w:rsidRDefault="0017018F" w:rsidP="0017018F"/>
    <w:p w14:paraId="42EB92DE" w14:textId="77777777" w:rsidR="0017018F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1273F9FE" w14:textId="77777777" w:rsidR="0017018F" w:rsidRDefault="0017018F" w:rsidP="0017018F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064A415F" w14:textId="77777777" w:rsidR="0017018F" w:rsidRDefault="0017018F" w:rsidP="0017018F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69BA808C" w14:textId="77777777" w:rsidR="0017018F" w:rsidRDefault="0017018F" w:rsidP="0017018F">
      <w:pPr>
        <w:numPr>
          <w:ilvl w:val="0"/>
          <w:numId w:val="2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32E26D0D" w14:textId="77777777" w:rsidR="0017018F" w:rsidRDefault="0017018F" w:rsidP="0017018F">
      <w:pPr>
        <w:jc w:val="both"/>
        <w:rPr>
          <w:rFonts w:ascii="Arial Narrow" w:hAnsi="Arial Narrow"/>
          <w:sz w:val="22"/>
          <w:szCs w:val="22"/>
        </w:rPr>
      </w:pPr>
      <w:r w:rsidRPr="006461C1">
        <w:rPr>
          <w:rFonts w:ascii="Arial Narrow" w:hAnsi="Arial Narrow"/>
          <w:sz w:val="22"/>
          <w:szCs w:val="22"/>
          <w:u w:val="single"/>
        </w:rPr>
        <w:t>A020 Salmonelóza</w:t>
      </w:r>
      <w:r w:rsidRPr="006461C1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1 sporadický prípad ochorenia a to u:</w:t>
      </w:r>
    </w:p>
    <w:p w14:paraId="337E5EAB" w14:textId="77777777" w:rsidR="0017018F" w:rsidRDefault="0017018F" w:rsidP="0017018F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971E4">
        <w:rPr>
          <w:rFonts w:ascii="Arial Narrow" w:hAnsi="Arial Narrow"/>
          <w:sz w:val="22"/>
          <w:szCs w:val="22"/>
        </w:rPr>
        <w:t xml:space="preserve"> u </w:t>
      </w:r>
      <w:r>
        <w:rPr>
          <w:rFonts w:ascii="Arial Narrow" w:hAnsi="Arial Narrow"/>
          <w:sz w:val="22"/>
          <w:szCs w:val="22"/>
        </w:rPr>
        <w:t>3</w:t>
      </w:r>
      <w:r w:rsidRPr="002971E4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>dieťaťa</w:t>
      </w:r>
      <w:r w:rsidRPr="002971E4">
        <w:rPr>
          <w:rFonts w:ascii="Arial Narrow" w:hAnsi="Arial Narrow"/>
          <w:sz w:val="22"/>
          <w:szCs w:val="22"/>
        </w:rPr>
        <w:t xml:space="preserve"> z Krupiny </w:t>
      </w:r>
      <w:r>
        <w:rPr>
          <w:rFonts w:ascii="Arial Narrow" w:hAnsi="Arial Narrow"/>
          <w:sz w:val="22"/>
          <w:szCs w:val="22"/>
        </w:rPr>
        <w:t xml:space="preserve">z domácnosti </w:t>
      </w:r>
      <w:r w:rsidRPr="002971E4">
        <w:rPr>
          <w:rFonts w:ascii="Arial Narrow" w:hAnsi="Arial Narrow"/>
          <w:sz w:val="22"/>
          <w:szCs w:val="22"/>
        </w:rPr>
        <w:t xml:space="preserve">, potvrdený agens </w:t>
      </w:r>
      <w:proofErr w:type="spellStart"/>
      <w:r w:rsidRPr="002971E4">
        <w:rPr>
          <w:rFonts w:ascii="Arial Narrow" w:hAnsi="Arial Narrow"/>
          <w:sz w:val="22"/>
          <w:szCs w:val="22"/>
        </w:rPr>
        <w:t>Salmonella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71E4">
        <w:rPr>
          <w:rFonts w:ascii="Arial Narrow" w:hAnsi="Arial Narrow"/>
          <w:sz w:val="22"/>
          <w:szCs w:val="22"/>
        </w:rPr>
        <w:t>enteritidis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v stolici, </w:t>
      </w:r>
      <w:proofErr w:type="spellStart"/>
      <w:r w:rsidRPr="002971E4">
        <w:rPr>
          <w:rFonts w:ascii="Arial Narrow" w:hAnsi="Arial Narrow"/>
          <w:sz w:val="22"/>
          <w:szCs w:val="22"/>
        </w:rPr>
        <w:t>susp.faktor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prenosu: </w:t>
      </w:r>
      <w:r>
        <w:rPr>
          <w:rFonts w:ascii="Arial Narrow" w:hAnsi="Arial Narrow"/>
          <w:sz w:val="22"/>
          <w:szCs w:val="22"/>
        </w:rPr>
        <w:t xml:space="preserve">praženica  </w:t>
      </w:r>
      <w:r w:rsidRPr="002971E4">
        <w:rPr>
          <w:rFonts w:ascii="Arial Narrow" w:hAnsi="Arial Narrow"/>
          <w:sz w:val="22"/>
          <w:szCs w:val="22"/>
        </w:rPr>
        <w:t xml:space="preserve">z domácich vajec,  prameň nákazy nezistený </w:t>
      </w:r>
    </w:p>
    <w:p w14:paraId="1202A2E3" w14:textId="77777777" w:rsidR="0017018F" w:rsidRDefault="0017018F" w:rsidP="0017018F">
      <w:pPr>
        <w:jc w:val="both"/>
        <w:rPr>
          <w:rFonts w:ascii="Arial Narrow" w:hAnsi="Arial Narrow"/>
          <w:sz w:val="22"/>
          <w:szCs w:val="22"/>
        </w:rPr>
      </w:pPr>
    </w:p>
    <w:p w14:paraId="0A2F8D00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 w:rsidRPr="00967329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967329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967329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67329">
        <w:rPr>
          <w:rFonts w:ascii="Arial Narrow" w:hAnsi="Arial Narrow"/>
          <w:szCs w:val="24"/>
          <w:u w:val="single"/>
        </w:rPr>
        <w:t>enteritída</w:t>
      </w:r>
      <w:proofErr w:type="spellEnd"/>
      <w:r w:rsidRPr="007A5600">
        <w:rPr>
          <w:rFonts w:ascii="Arial Narrow" w:hAnsi="Arial Narrow"/>
          <w:szCs w:val="24"/>
        </w:rPr>
        <w:t xml:space="preserve"> –</w:t>
      </w:r>
      <w:r>
        <w:rPr>
          <w:rFonts w:ascii="Arial Narrow" w:hAnsi="Arial Narrow"/>
          <w:szCs w:val="24"/>
        </w:rPr>
        <w:t xml:space="preserve">vykazujeme 1 sporadický prípad u 3 ročného dievčaťa z Čekoviec hospitalizovaného na detskom odd. vo Zvolene pre hlienisté zelené hnačky, </w:t>
      </w:r>
      <w:r w:rsidRPr="007A5600">
        <w:rPr>
          <w:rFonts w:ascii="Arial Narrow" w:hAnsi="Arial Narrow"/>
          <w:szCs w:val="24"/>
        </w:rPr>
        <w:t xml:space="preserve">agens </w:t>
      </w:r>
      <w:proofErr w:type="spellStart"/>
      <w:r w:rsidRPr="007A5600">
        <w:rPr>
          <w:rFonts w:ascii="Arial Narrow" w:hAnsi="Arial Narrow"/>
          <w:szCs w:val="24"/>
        </w:rPr>
        <w:t>Campylobacter</w:t>
      </w:r>
      <w:proofErr w:type="spellEnd"/>
      <w:r w:rsidRPr="007A5600">
        <w:rPr>
          <w:rFonts w:ascii="Arial Narrow" w:hAnsi="Arial Narrow"/>
          <w:szCs w:val="24"/>
        </w:rPr>
        <w:t xml:space="preserve"> </w:t>
      </w:r>
      <w:proofErr w:type="spellStart"/>
      <w:r w:rsidRPr="007A5600">
        <w:rPr>
          <w:rFonts w:ascii="Arial Narrow" w:hAnsi="Arial Narrow"/>
          <w:szCs w:val="24"/>
        </w:rPr>
        <w:t>jejuni</w:t>
      </w:r>
      <w:proofErr w:type="spellEnd"/>
      <w:r w:rsidRPr="007A5600">
        <w:rPr>
          <w:rFonts w:ascii="Arial Narrow" w:hAnsi="Arial Narrow"/>
          <w:szCs w:val="24"/>
        </w:rPr>
        <w:t xml:space="preserve">, </w:t>
      </w:r>
      <w:proofErr w:type="spellStart"/>
      <w:r w:rsidRPr="007A5600">
        <w:rPr>
          <w:rFonts w:ascii="Arial Narrow" w:hAnsi="Arial Narrow"/>
          <w:szCs w:val="24"/>
        </w:rPr>
        <w:t>suspektný</w:t>
      </w:r>
      <w:proofErr w:type="spellEnd"/>
      <w:r w:rsidRPr="007A5600">
        <w:rPr>
          <w:rFonts w:ascii="Arial Narrow" w:hAnsi="Arial Narrow"/>
          <w:szCs w:val="24"/>
        </w:rPr>
        <w:t xml:space="preserve"> faktor prenosu: </w:t>
      </w:r>
      <w:r>
        <w:rPr>
          <w:rFonts w:ascii="Arial Narrow" w:hAnsi="Arial Narrow"/>
          <w:szCs w:val="24"/>
        </w:rPr>
        <w:t xml:space="preserve">kuracie prsia z obchodnej siete, prameň nákazy nezistený. </w:t>
      </w:r>
    </w:p>
    <w:p w14:paraId="5D40E4C2" w14:textId="77777777" w:rsidR="0017018F" w:rsidRPr="00557AC3" w:rsidRDefault="0017018F" w:rsidP="0017018F">
      <w:pPr>
        <w:jc w:val="both"/>
        <w:rPr>
          <w:rFonts w:ascii="Arial Narrow" w:hAnsi="Arial Narrow"/>
          <w:sz w:val="22"/>
          <w:szCs w:val="22"/>
        </w:rPr>
      </w:pPr>
    </w:p>
    <w:p w14:paraId="1D94C351" w14:textId="77777777" w:rsidR="0017018F" w:rsidRDefault="0017018F" w:rsidP="0017018F">
      <w:pPr>
        <w:jc w:val="both"/>
        <w:rPr>
          <w:rFonts w:ascii="Arial Narrow" w:hAnsi="Arial Narrow"/>
          <w:szCs w:val="24"/>
          <w:u w:val="single"/>
        </w:rPr>
      </w:pPr>
    </w:p>
    <w:p w14:paraId="6F15AFEC" w14:textId="77777777" w:rsidR="0017018F" w:rsidRDefault="0017018F" w:rsidP="001701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- vykazujeme 3 sporadické prípady, z toho 2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2E0AE519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83 roč. ženy z Krupiny, hosp. v ODCH Krupina</w:t>
      </w:r>
    </w:p>
    <w:p w14:paraId="7303CD5D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lastRenderedPageBreak/>
        <w:t>Sporadické ochorenie</w:t>
      </w:r>
      <w:r>
        <w:rPr>
          <w:rFonts w:ascii="Arial Narrow" w:hAnsi="Arial Narrow"/>
          <w:sz w:val="22"/>
          <w:szCs w:val="22"/>
        </w:rPr>
        <w:t xml:space="preserve"> u 83 roč. muža z Krupiny, hosp. v ODCH Krupina</w:t>
      </w:r>
    </w:p>
    <w:p w14:paraId="73EA6E74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77 roč. muža z Krupiny, hosp. v ODCH Krupina</w:t>
      </w:r>
    </w:p>
    <w:p w14:paraId="039C5A25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203AF69D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</w:p>
    <w:p w14:paraId="1113AF38" w14:textId="77777777" w:rsidR="0017018F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2 sporadické prípady a to vo vekovej skupine 0 </w:t>
      </w:r>
      <w:proofErr w:type="spellStart"/>
      <w:r>
        <w:rPr>
          <w:rFonts w:ascii="Arial Narrow" w:hAnsi="Arial Narrow"/>
          <w:szCs w:val="24"/>
        </w:rPr>
        <w:t>roč</w:t>
      </w:r>
      <w:proofErr w:type="spellEnd"/>
      <w:r>
        <w:rPr>
          <w:rFonts w:ascii="Arial Narrow" w:hAnsi="Arial Narrow"/>
          <w:szCs w:val="24"/>
        </w:rPr>
        <w:t xml:space="preserve">: 1 prípad u 1 </w:t>
      </w:r>
      <w:proofErr w:type="spellStart"/>
      <w:r>
        <w:rPr>
          <w:rFonts w:ascii="Arial Narrow" w:hAnsi="Arial Narrow"/>
          <w:szCs w:val="24"/>
        </w:rPr>
        <w:t>mesač</w:t>
      </w:r>
      <w:proofErr w:type="spellEnd"/>
      <w:r>
        <w:rPr>
          <w:rFonts w:ascii="Arial Narrow" w:hAnsi="Arial Narrow"/>
          <w:szCs w:val="24"/>
        </w:rPr>
        <w:t xml:space="preserve">. dieťaťa z Krupiny  a 1 prípad vo vekovej skupine 1-4 roč. ., forma: črevná, obidva prípady si vyžiadali hospitalizáciu na detskom oddelení, 2x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  <w:r>
        <w:rPr>
          <w:rFonts w:ascii="Arial Narrow" w:hAnsi="Arial Narrow"/>
          <w:szCs w:val="24"/>
        </w:rPr>
        <w:t xml:space="preserve">, očkovanie: nie </w:t>
      </w:r>
    </w:p>
    <w:p w14:paraId="3B35A414" w14:textId="77777777" w:rsidR="0017018F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3E4579A" w14:textId="77777777" w:rsidR="0017018F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A08.1 </w:t>
      </w:r>
      <w:proofErr w:type="spellStart"/>
      <w:r>
        <w:rPr>
          <w:rFonts w:ascii="Arial Narrow" w:hAnsi="Arial Narrow"/>
          <w:szCs w:val="24"/>
          <w:u w:val="single"/>
        </w:rPr>
        <w:t>Norovírusová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2 sporadické prípady vo vekovej skupine 1-4 </w:t>
      </w:r>
      <w:proofErr w:type="spellStart"/>
      <w:r>
        <w:rPr>
          <w:rFonts w:ascii="Arial Narrow" w:hAnsi="Arial Narrow"/>
          <w:szCs w:val="24"/>
        </w:rPr>
        <w:t>roč</w:t>
      </w:r>
      <w:proofErr w:type="spellEnd"/>
      <w:r>
        <w:rPr>
          <w:rFonts w:ascii="Arial Narrow" w:hAnsi="Arial Narrow"/>
          <w:szCs w:val="24"/>
        </w:rPr>
        <w:t xml:space="preserve"> ., forma: črevná,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Norovírus</w:t>
      </w:r>
      <w:proofErr w:type="spellEnd"/>
      <w:r>
        <w:rPr>
          <w:rFonts w:ascii="Arial Narrow" w:hAnsi="Arial Narrow"/>
          <w:szCs w:val="24"/>
        </w:rPr>
        <w:t xml:space="preserve"> 2x, obidva prípady si vyžiadali  hospitalizáciu na detskom oddelení vo Zvolene.</w:t>
      </w:r>
    </w:p>
    <w:p w14:paraId="3A017B99" w14:textId="77777777" w:rsidR="0017018F" w:rsidRPr="00B10DE6" w:rsidRDefault="0017018F" w:rsidP="0017018F">
      <w:pPr>
        <w:tabs>
          <w:tab w:val="left" w:pos="709"/>
          <w:tab w:val="left" w:pos="2124"/>
          <w:tab w:val="right" w:pos="9070"/>
        </w:tabs>
        <w:ind w:left="360"/>
        <w:jc w:val="both"/>
        <w:rPr>
          <w:rFonts w:ascii="Arial Narrow" w:hAnsi="Arial Narrow"/>
          <w:szCs w:val="24"/>
        </w:rPr>
      </w:pPr>
    </w:p>
    <w:p w14:paraId="65EF6F73" w14:textId="77777777" w:rsidR="0017018F" w:rsidRPr="00B10DE6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B10DE6">
        <w:rPr>
          <w:rFonts w:ascii="Arial Narrow" w:hAnsi="Arial Narrow"/>
          <w:szCs w:val="24"/>
        </w:rPr>
        <w:t xml:space="preserve"> </w:t>
      </w:r>
    </w:p>
    <w:p w14:paraId="2D938AEF" w14:textId="77777777" w:rsidR="0017018F" w:rsidRDefault="0017018F" w:rsidP="0017018F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045CBD8" w14:textId="77777777" w:rsidR="0017018F" w:rsidRDefault="0017018F" w:rsidP="0017018F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Vírusové hepatitídy -0</w:t>
      </w:r>
    </w:p>
    <w:p w14:paraId="60A9C8DA" w14:textId="77777777" w:rsidR="0017018F" w:rsidRPr="00FA7C99" w:rsidRDefault="0017018F" w:rsidP="0017018F">
      <w:pPr>
        <w:pStyle w:val="Odsekzoznamu"/>
        <w:numPr>
          <w:ilvl w:val="0"/>
          <w:numId w:val="21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6C8B338D" w14:textId="77777777" w:rsidR="0017018F" w:rsidRDefault="0017018F" w:rsidP="0017018F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334598B1" w14:textId="77777777" w:rsidR="0017018F" w:rsidRDefault="0017018F" w:rsidP="0017018F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sz w:val="24"/>
          <w:szCs w:val="24"/>
        </w:rPr>
      </w:pPr>
    </w:p>
    <w:p w14:paraId="0FFF8A82" w14:textId="77777777" w:rsidR="0017018F" w:rsidRPr="00FA7C99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A38 Šarlach</w:t>
      </w:r>
      <w:r w:rsidRPr="00FA7C99"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 xml:space="preserve">vykazujeme 1 sporadický prípad u 7 roč. chlapca ZŠ zo </w:t>
      </w:r>
      <w:proofErr w:type="spellStart"/>
      <w:r>
        <w:rPr>
          <w:rFonts w:ascii="Arial Narrow" w:hAnsi="Arial Narrow"/>
          <w:szCs w:val="24"/>
        </w:rPr>
        <w:t>Sebechlebov</w:t>
      </w:r>
      <w:proofErr w:type="spellEnd"/>
      <w:r>
        <w:rPr>
          <w:rFonts w:ascii="Arial Narrow" w:hAnsi="Arial Narrow"/>
          <w:szCs w:val="24"/>
        </w:rPr>
        <w:t>.</w:t>
      </w:r>
    </w:p>
    <w:p w14:paraId="59714649" w14:textId="77777777" w:rsidR="0017018F" w:rsidRDefault="0017018F" w:rsidP="0017018F">
      <w:pPr>
        <w:jc w:val="both"/>
        <w:rPr>
          <w:rFonts w:ascii="Arial Narrow" w:hAnsi="Arial Narrow"/>
          <w:szCs w:val="24"/>
          <w:u w:val="single"/>
        </w:rPr>
      </w:pPr>
    </w:p>
    <w:p w14:paraId="69A24D09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sporadické 2  prípady.</w:t>
      </w:r>
    </w:p>
    <w:p w14:paraId="12724F67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Topológia: Hontianske Nemce 2</w:t>
      </w:r>
    </w:p>
    <w:p w14:paraId="465CE2EE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MŠ 2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17018F" w14:paraId="208A8097" w14:textId="77777777" w:rsidTr="0017018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D5C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87A7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53BC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99F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DB1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3C79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F19B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A6B2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6E7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D9F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406C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49E6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E27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17018F" w14:paraId="735D07A4" w14:textId="77777777" w:rsidTr="0017018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333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DD46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9C8B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AE7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418F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C2EC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582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AE6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7F8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FAB2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432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A70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ADFA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17018F" w14:paraId="07DEA4BE" w14:textId="77777777" w:rsidTr="0017018F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4C8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3D35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5F25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1F0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C00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07D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9FA3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FAD8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0702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D010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C4DD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1DF6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51BD" w14:textId="77777777" w:rsidR="0017018F" w:rsidRDefault="0017018F" w:rsidP="000B1AB9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</w:tbl>
    <w:p w14:paraId="0362C1DA" w14:textId="77777777" w:rsidR="0017018F" w:rsidRDefault="0017018F" w:rsidP="0017018F">
      <w:pPr>
        <w:jc w:val="both"/>
        <w:rPr>
          <w:rFonts w:ascii="Arial Narrow" w:hAnsi="Arial Narrow"/>
          <w:bCs/>
          <w:szCs w:val="24"/>
          <w:u w:val="single"/>
        </w:rPr>
      </w:pPr>
    </w:p>
    <w:p w14:paraId="7EB37DD7" w14:textId="77777777" w:rsidR="0017018F" w:rsidRDefault="0017018F" w:rsidP="0017018F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46EFA368" w14:textId="77777777" w:rsidR="0017018F" w:rsidRDefault="0017018F" w:rsidP="0017018F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1 sporadický prípad u:</w:t>
      </w:r>
    </w:p>
    <w:p w14:paraId="725CA1D2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65 roč. dôchodkyni z Krupiny</w:t>
      </w:r>
    </w:p>
    <w:p w14:paraId="66B8FBB5" w14:textId="77777777" w:rsidR="0017018F" w:rsidRDefault="0017018F" w:rsidP="0017018F">
      <w:pPr>
        <w:jc w:val="both"/>
        <w:rPr>
          <w:rFonts w:ascii="Arial Narrow" w:hAnsi="Arial Narrow"/>
          <w:bCs/>
          <w:szCs w:val="24"/>
        </w:rPr>
      </w:pPr>
    </w:p>
    <w:p w14:paraId="619D49DC" w14:textId="77777777" w:rsidR="0017018F" w:rsidRDefault="0017018F" w:rsidP="0017018F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6 sporadických prípadov ochorenia a to u:   u 0 roč. 4 </w:t>
      </w:r>
      <w:proofErr w:type="spellStart"/>
      <w:r>
        <w:rPr>
          <w:rFonts w:ascii="Arial Narrow" w:hAnsi="Arial Narrow"/>
          <w:bCs/>
          <w:szCs w:val="24"/>
        </w:rPr>
        <w:t>mesač</w:t>
      </w:r>
      <w:proofErr w:type="spellEnd"/>
      <w:r>
        <w:rPr>
          <w:rFonts w:ascii="Arial Narrow" w:hAnsi="Arial Narrow"/>
          <w:bCs/>
          <w:szCs w:val="24"/>
        </w:rPr>
        <w:t xml:space="preserve">. chlapca zo Súdoviec, prípad bol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potvrdený metódou PCR, forma respiračná, mechanizmus prenosu neznámy, očkovanie : nie, u 57. roč. ženy z Litavy, pričom sa jednalo o </w:t>
      </w:r>
      <w:proofErr w:type="spellStart"/>
      <w:r>
        <w:rPr>
          <w:rFonts w:ascii="Arial Narrow" w:hAnsi="Arial Narrow"/>
          <w:bCs/>
          <w:szCs w:val="24"/>
        </w:rPr>
        <w:t>reinfekciu</w:t>
      </w:r>
      <w:proofErr w:type="spellEnd"/>
      <w:r>
        <w:rPr>
          <w:rFonts w:ascii="Arial Narrow" w:hAnsi="Arial Narrow"/>
          <w:bCs/>
          <w:szCs w:val="24"/>
        </w:rPr>
        <w:t xml:space="preserve"> a zvyšné 4 prípady boli potvrdené vo vekovej skupine 65+</w:t>
      </w:r>
      <w:r w:rsidRPr="00B15165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metódou PCR, forma respiračná, mechanizmus prenosu neznámy, očkovanie : nie.</w:t>
      </w:r>
    </w:p>
    <w:p w14:paraId="04B94BAD" w14:textId="77777777" w:rsidR="0017018F" w:rsidRDefault="0017018F" w:rsidP="0017018F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 </w:t>
      </w:r>
    </w:p>
    <w:p w14:paraId="2AED22A1" w14:textId="77777777" w:rsidR="0017018F" w:rsidRDefault="0017018F" w:rsidP="0017018F">
      <w:pPr>
        <w:numPr>
          <w:ilvl w:val="0"/>
          <w:numId w:val="21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6656342E" w14:textId="77777777" w:rsidR="0017018F" w:rsidRPr="009F1CF9" w:rsidRDefault="0017018F" w:rsidP="0017018F">
      <w:pPr>
        <w:pStyle w:val="Odsekzoznamu"/>
        <w:numPr>
          <w:ilvl w:val="0"/>
          <w:numId w:val="21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1CF9">
        <w:rPr>
          <w:rFonts w:ascii="Arial Narrow" w:hAnsi="Arial Narrow"/>
          <w:b/>
          <w:sz w:val="24"/>
          <w:szCs w:val="24"/>
        </w:rPr>
        <w:t xml:space="preserve">Zoonózy a nákazy s prírodnou </w:t>
      </w:r>
      <w:proofErr w:type="spellStart"/>
      <w:r w:rsidRPr="009F1CF9">
        <w:rPr>
          <w:rFonts w:ascii="Arial Narrow" w:hAnsi="Arial Narrow"/>
          <w:b/>
          <w:sz w:val="24"/>
          <w:szCs w:val="24"/>
        </w:rPr>
        <w:t>ohniskovosťou</w:t>
      </w:r>
      <w:proofErr w:type="spellEnd"/>
    </w:p>
    <w:p w14:paraId="141CC3AC" w14:textId="77777777" w:rsidR="0017018F" w:rsidRDefault="0017018F" w:rsidP="0017018F">
      <w:pPr>
        <w:ind w:right="-110"/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 xml:space="preserve">M01.2 Artritída pri </w:t>
      </w:r>
      <w:proofErr w:type="spellStart"/>
      <w:r w:rsidRPr="001463CC">
        <w:rPr>
          <w:rFonts w:ascii="Arial Narrow" w:hAnsi="Arial Narrow"/>
          <w:sz w:val="22"/>
          <w:szCs w:val="22"/>
          <w:u w:val="single"/>
        </w:rPr>
        <w:t>lym</w:t>
      </w:r>
      <w:r>
        <w:rPr>
          <w:rFonts w:ascii="Arial Narrow" w:hAnsi="Arial Narrow"/>
          <w:sz w:val="22"/>
          <w:szCs w:val="22"/>
          <w:u w:val="single"/>
        </w:rPr>
        <w:t>e</w:t>
      </w:r>
      <w:r w:rsidRPr="001463CC">
        <w:rPr>
          <w:rFonts w:ascii="Arial Narrow" w:hAnsi="Arial Narrow"/>
          <w:sz w:val="22"/>
          <w:szCs w:val="22"/>
          <w:u w:val="single"/>
        </w:rPr>
        <w:t>skej</w:t>
      </w:r>
      <w:proofErr w:type="spellEnd"/>
      <w:r w:rsidRPr="001463CC">
        <w:rPr>
          <w:rFonts w:ascii="Arial Narrow" w:hAnsi="Arial Narrow"/>
          <w:sz w:val="22"/>
          <w:szCs w:val="22"/>
          <w:u w:val="single"/>
        </w:rPr>
        <w:t xml:space="preserve"> chorobe</w:t>
      </w:r>
      <w:r w:rsidRPr="001463CC">
        <w:rPr>
          <w:rFonts w:ascii="Arial Narrow" w:hAnsi="Arial Narrow"/>
          <w:sz w:val="22"/>
          <w:szCs w:val="22"/>
        </w:rPr>
        <w:t xml:space="preserve"> – vykazujeme 1 prípady u </w:t>
      </w:r>
      <w:r>
        <w:rPr>
          <w:rFonts w:ascii="Arial Narrow" w:hAnsi="Arial Narrow"/>
          <w:sz w:val="22"/>
          <w:szCs w:val="22"/>
        </w:rPr>
        <w:t>83</w:t>
      </w:r>
      <w:r w:rsidRPr="001463CC">
        <w:rPr>
          <w:rFonts w:ascii="Arial Narrow" w:hAnsi="Arial Narrow"/>
          <w:sz w:val="22"/>
          <w:szCs w:val="22"/>
        </w:rPr>
        <w:t xml:space="preserve"> roč. </w:t>
      </w:r>
      <w:proofErr w:type="spellStart"/>
      <w:r>
        <w:rPr>
          <w:rFonts w:ascii="Arial Narrow" w:hAnsi="Arial Narrow"/>
          <w:sz w:val="22"/>
          <w:szCs w:val="22"/>
        </w:rPr>
        <w:t>dôch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1463CC">
        <w:rPr>
          <w:rFonts w:ascii="Arial Narrow" w:hAnsi="Arial Narrow"/>
          <w:sz w:val="22"/>
          <w:szCs w:val="22"/>
        </w:rPr>
        <w:t xml:space="preserve"> z </w:t>
      </w:r>
      <w:r>
        <w:rPr>
          <w:rFonts w:ascii="Arial Narrow" w:hAnsi="Arial Narrow"/>
          <w:sz w:val="22"/>
          <w:szCs w:val="22"/>
        </w:rPr>
        <w:t>Krupiny</w:t>
      </w:r>
      <w:r w:rsidRPr="001463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463CC">
        <w:rPr>
          <w:rFonts w:ascii="Arial Narrow" w:hAnsi="Arial Narrow"/>
          <w:sz w:val="22"/>
          <w:szCs w:val="22"/>
        </w:rPr>
        <w:t>kĺbna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forma, EA: </w:t>
      </w:r>
      <w:r>
        <w:rPr>
          <w:rFonts w:ascii="Arial Narrow" w:hAnsi="Arial Narrow"/>
          <w:sz w:val="22"/>
          <w:szCs w:val="22"/>
        </w:rPr>
        <w:t xml:space="preserve">prisatie </w:t>
      </w:r>
      <w:proofErr w:type="spellStart"/>
      <w:r>
        <w:rPr>
          <w:rFonts w:ascii="Arial Narrow" w:hAnsi="Arial Narrow"/>
          <w:sz w:val="22"/>
          <w:szCs w:val="22"/>
        </w:rPr>
        <w:t>kliešta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1463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463CC">
        <w:rPr>
          <w:rFonts w:ascii="Arial Narrow" w:hAnsi="Arial Narrow"/>
          <w:sz w:val="22"/>
          <w:szCs w:val="22"/>
        </w:rPr>
        <w:t>lab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463CC">
        <w:rPr>
          <w:rFonts w:ascii="Arial Narrow" w:hAnsi="Arial Narrow"/>
          <w:sz w:val="22"/>
          <w:szCs w:val="22"/>
        </w:rPr>
        <w:t>vyš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v sére: </w:t>
      </w:r>
      <w:proofErr w:type="spellStart"/>
      <w:r w:rsidRPr="001463CC">
        <w:rPr>
          <w:rFonts w:ascii="Arial Narrow" w:hAnsi="Arial Narrow"/>
          <w:sz w:val="22"/>
          <w:szCs w:val="22"/>
        </w:rPr>
        <w:t>anti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Borrélia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ELISA-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2E8B53BC" w14:textId="77777777" w:rsidR="0017018F" w:rsidRDefault="0017018F" w:rsidP="0017018F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32181A41" w14:textId="77777777" w:rsidR="0017018F" w:rsidRPr="001463CC" w:rsidRDefault="0017018F" w:rsidP="0017018F">
      <w:pPr>
        <w:ind w:right="-110"/>
        <w:jc w:val="both"/>
        <w:rPr>
          <w:rFonts w:ascii="Arial Narrow" w:hAnsi="Arial Narrow"/>
          <w:sz w:val="22"/>
          <w:szCs w:val="22"/>
        </w:rPr>
      </w:pPr>
      <w:r w:rsidRPr="003D64C2">
        <w:rPr>
          <w:rFonts w:ascii="Arial Narrow" w:hAnsi="Arial Narrow"/>
          <w:sz w:val="22"/>
          <w:szCs w:val="22"/>
          <w:u w:val="single"/>
        </w:rPr>
        <w:t>Z20.3 Kontakt alebo ohrozenie besnotou</w:t>
      </w:r>
      <w:r>
        <w:rPr>
          <w:rFonts w:ascii="Arial Narrow" w:hAnsi="Arial Narrow"/>
          <w:sz w:val="22"/>
          <w:szCs w:val="22"/>
        </w:rPr>
        <w:t xml:space="preserve">- vykazujeme 1 sporadický prípad pohryzenia mačkou u 26 roč. </w:t>
      </w:r>
      <w:proofErr w:type="spellStart"/>
      <w:r>
        <w:rPr>
          <w:rFonts w:ascii="Arial Narrow" w:hAnsi="Arial Narrow"/>
          <w:sz w:val="22"/>
          <w:szCs w:val="22"/>
        </w:rPr>
        <w:t>zamest</w:t>
      </w:r>
      <w:proofErr w:type="spellEnd"/>
      <w:r>
        <w:rPr>
          <w:rFonts w:ascii="Arial Narrow" w:hAnsi="Arial Narrow"/>
          <w:sz w:val="22"/>
          <w:szCs w:val="22"/>
        </w:rPr>
        <w:t>. ženy z Dudiniec, ošetrenej na urgentnom prijme  v Leviciach. Očkovanie nebolo zahájené nakoľko sa jednalo o známu mačku.</w:t>
      </w:r>
    </w:p>
    <w:p w14:paraId="61B409FA" w14:textId="77777777" w:rsidR="0017018F" w:rsidRPr="001463CC" w:rsidRDefault="0017018F" w:rsidP="0017018F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52EF97E8" w14:textId="77777777" w:rsidR="0017018F" w:rsidRDefault="0017018F" w:rsidP="0017018F">
      <w:pPr>
        <w:pStyle w:val="Odsekzoznamu"/>
        <w:ind w:left="705"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4CA38230" w14:textId="77777777" w:rsidR="0017018F" w:rsidRDefault="0017018F" w:rsidP="0017018F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37C63C49" w14:textId="77777777" w:rsidR="0017018F" w:rsidRDefault="0017018F" w:rsidP="0017018F">
      <w:pPr>
        <w:jc w:val="both"/>
        <w:rPr>
          <w:rFonts w:ascii="Arial Narrow" w:hAnsi="Arial Narrow"/>
          <w:bCs/>
          <w:szCs w:val="24"/>
        </w:rPr>
      </w:pPr>
      <w:r w:rsidRPr="00E75F20">
        <w:rPr>
          <w:rFonts w:ascii="Arial Narrow" w:hAnsi="Arial Narrow"/>
          <w:bCs/>
          <w:szCs w:val="24"/>
          <w:u w:val="single"/>
        </w:rPr>
        <w:t xml:space="preserve">B86 </w:t>
      </w:r>
      <w:proofErr w:type="spellStart"/>
      <w:r w:rsidRPr="00E75F20">
        <w:rPr>
          <w:rFonts w:ascii="Arial Narrow" w:hAnsi="Arial Narrow"/>
          <w:bCs/>
          <w:szCs w:val="24"/>
          <w:u w:val="single"/>
        </w:rPr>
        <w:t>Scabies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</w:t>
      </w:r>
      <w:r w:rsidRPr="00E75F20">
        <w:rPr>
          <w:rFonts w:ascii="Arial Narrow" w:hAnsi="Arial Narrow"/>
          <w:bCs/>
          <w:szCs w:val="24"/>
        </w:rPr>
        <w:t>– vykazujeme 5 sporadických prípadov</w:t>
      </w:r>
    </w:p>
    <w:p w14:paraId="4B0395FC" w14:textId="77777777" w:rsidR="0017018F" w:rsidRDefault="0017018F" w:rsidP="0017018F">
      <w:pPr>
        <w:jc w:val="both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</w:rPr>
        <w:t>Topológia: Hontianske Nemce 1, Krupina 2, Litava 1, Lišov 1</w:t>
      </w:r>
    </w:p>
    <w:p w14:paraId="639DB9BD" w14:textId="77777777" w:rsidR="0017018F" w:rsidRDefault="0017018F" w:rsidP="0017018F">
      <w:pPr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75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17018F" w14:paraId="3B291009" w14:textId="77777777" w:rsidTr="000B1AB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5A8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vek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A62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DEF6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9A6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674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8657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775F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117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76E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1C57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63B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9FD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6D5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spolu</w:t>
            </w:r>
          </w:p>
        </w:tc>
      </w:tr>
      <w:tr w:rsidR="0017018F" w14:paraId="197FD4F7" w14:textId="77777777" w:rsidTr="000B1AB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0E20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ženy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A7D5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7C8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38F5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C7E1" w14:textId="5DB7CC5D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10B" w14:textId="6F27F488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D693" w14:textId="6ADD030F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E9B" w14:textId="3BCB47D1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24B0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624" w14:textId="008EF00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160" w14:textId="069ADA85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B8F6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D3A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4</w:t>
            </w:r>
          </w:p>
        </w:tc>
      </w:tr>
      <w:tr w:rsidR="0017018F" w14:paraId="4D76B53F" w14:textId="77777777" w:rsidTr="000B1AB9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D8BA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muži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EF8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368" w14:textId="7DBDC69A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9B" w14:textId="747906AC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F4D" w14:textId="6201F7AF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73F8" w14:textId="0087D084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760" w14:textId="7557068E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F08" w14:textId="26A3750B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F60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BEE" w14:textId="67CDE4F6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C13" w14:textId="60D59386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BABD" w14:textId="7C895391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A339" w14:textId="77777777" w:rsidR="0017018F" w:rsidRDefault="0017018F" w:rsidP="000B1AB9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</w:tr>
    </w:tbl>
    <w:p w14:paraId="5E140F52" w14:textId="77777777" w:rsidR="0017018F" w:rsidRPr="00E75F20" w:rsidRDefault="0017018F" w:rsidP="0017018F">
      <w:pPr>
        <w:jc w:val="both"/>
        <w:rPr>
          <w:rFonts w:ascii="Arial Narrow" w:hAnsi="Arial Narrow"/>
          <w:bCs/>
          <w:szCs w:val="24"/>
          <w:u w:val="single"/>
        </w:rPr>
      </w:pPr>
    </w:p>
    <w:p w14:paraId="429CAA09" w14:textId="77777777" w:rsidR="0017018F" w:rsidRDefault="0017018F" w:rsidP="0017018F">
      <w:pPr>
        <w:jc w:val="both"/>
        <w:rPr>
          <w:rFonts w:ascii="Arial Narrow" w:hAnsi="Arial Narrow"/>
          <w:szCs w:val="24"/>
          <w:highlight w:val="yellow"/>
        </w:rPr>
      </w:pPr>
    </w:p>
    <w:p w14:paraId="0F33EEAB" w14:textId="77777777" w:rsidR="0017018F" w:rsidRDefault="0017018F" w:rsidP="0017018F">
      <w:pPr>
        <w:jc w:val="both"/>
        <w:rPr>
          <w:rFonts w:ascii="Arial Narrow" w:hAnsi="Arial Narrow"/>
          <w:szCs w:val="24"/>
          <w:highlight w:val="yellow"/>
        </w:rPr>
      </w:pPr>
    </w:p>
    <w:p w14:paraId="5657CFF7" w14:textId="77777777" w:rsidR="0017018F" w:rsidRDefault="0017018F" w:rsidP="0017018F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 -0</w:t>
      </w:r>
    </w:p>
    <w:p w14:paraId="01D21944" w14:textId="77777777" w:rsidR="0017018F" w:rsidRDefault="0017018F" w:rsidP="0017018F">
      <w:pPr>
        <w:jc w:val="both"/>
        <w:rPr>
          <w:rFonts w:ascii="Arial Narrow" w:hAnsi="Arial Narrow"/>
          <w:szCs w:val="24"/>
        </w:rPr>
      </w:pPr>
    </w:p>
    <w:p w14:paraId="741FF3B5" w14:textId="0AE738F0" w:rsidR="0017018F" w:rsidRPr="00573E02" w:rsidRDefault="0017018F" w:rsidP="00573E02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 w:rsidRPr="00573E02"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 w:rsidRPr="00573E02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573E02">
        <w:rPr>
          <w:rFonts w:ascii="Arial Narrow" w:hAnsi="Arial Narrow"/>
          <w:b/>
          <w:sz w:val="22"/>
          <w:szCs w:val="22"/>
        </w:rPr>
        <w:t xml:space="preserve"> nákazy-  </w:t>
      </w:r>
      <w:r w:rsidRPr="00573E02">
        <w:rPr>
          <w:rFonts w:ascii="Arial Narrow" w:hAnsi="Arial Narrow"/>
          <w:sz w:val="22"/>
          <w:szCs w:val="22"/>
        </w:rPr>
        <w:t xml:space="preserve">v okrese Krupina vykazujeme 2 prípady  </w:t>
      </w:r>
      <w:proofErr w:type="spellStart"/>
      <w:r w:rsidRPr="00573E02">
        <w:rPr>
          <w:rFonts w:ascii="Arial Narrow" w:hAnsi="Arial Narrow"/>
          <w:sz w:val="22"/>
          <w:szCs w:val="22"/>
        </w:rPr>
        <w:t>nozokomiálneho</w:t>
      </w:r>
      <w:proofErr w:type="spellEnd"/>
      <w:r w:rsidRPr="00573E02">
        <w:rPr>
          <w:rFonts w:ascii="Arial Narrow" w:hAnsi="Arial Narrow"/>
          <w:sz w:val="22"/>
          <w:szCs w:val="22"/>
        </w:rPr>
        <w:t xml:space="preserve"> charakteru.</w:t>
      </w:r>
    </w:p>
    <w:p w14:paraId="08D554D4" w14:textId="77777777" w:rsidR="0017018F" w:rsidRDefault="0017018F" w:rsidP="001701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7B240CF9" w14:textId="77777777" w:rsidR="0017018F" w:rsidRDefault="0017018F" w:rsidP="001701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ODCH Krupina</w:t>
      </w:r>
    </w:p>
    <w:p w14:paraId="3112A2FF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77</w:t>
      </w:r>
      <w:r w:rsidRPr="007519B6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>dôchodca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>9.11.</w:t>
      </w:r>
      <w:r w:rsidRPr="007519B6">
        <w:rPr>
          <w:rFonts w:ascii="Arial Narrow" w:hAnsi="Arial Narrow"/>
          <w:sz w:val="22"/>
          <w:szCs w:val="22"/>
        </w:rPr>
        <w:t xml:space="preserve">2023 do </w:t>
      </w:r>
      <w:r>
        <w:rPr>
          <w:rFonts w:ascii="Arial Narrow" w:hAnsi="Arial Narrow"/>
          <w:sz w:val="22"/>
          <w:szCs w:val="22"/>
        </w:rPr>
        <w:t>28.11.</w:t>
      </w:r>
      <w:r w:rsidRPr="007519B6">
        <w:rPr>
          <w:rFonts w:ascii="Arial Narrow" w:hAnsi="Arial Narrow"/>
          <w:sz w:val="22"/>
          <w:szCs w:val="22"/>
        </w:rPr>
        <w:t xml:space="preserve">2023 </w:t>
      </w:r>
      <w:r>
        <w:rPr>
          <w:rFonts w:ascii="Arial Narrow" w:hAnsi="Arial Narrow"/>
          <w:sz w:val="22"/>
          <w:szCs w:val="22"/>
        </w:rPr>
        <w:t>na</w:t>
      </w:r>
      <w:r w:rsidRPr="007519B6">
        <w:rPr>
          <w:rFonts w:ascii="Arial Narrow" w:hAnsi="Arial Narrow"/>
          <w:sz w:val="22"/>
          <w:szCs w:val="22"/>
        </w:rPr>
        <w:t xml:space="preserve"> ODCH Krupina s dg: </w:t>
      </w:r>
      <w:r>
        <w:rPr>
          <w:rFonts w:ascii="Arial Narrow" w:hAnsi="Arial Narrow"/>
          <w:sz w:val="22"/>
          <w:szCs w:val="22"/>
        </w:rPr>
        <w:t xml:space="preserve">J180- bližšie neurčená </w:t>
      </w:r>
      <w:proofErr w:type="spellStart"/>
      <w:r>
        <w:rPr>
          <w:rFonts w:ascii="Arial Narrow" w:hAnsi="Arial Narrow"/>
          <w:sz w:val="22"/>
          <w:szCs w:val="22"/>
        </w:rPr>
        <w:t>pnumónia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PP: hnačky na 5.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nasadený </w:t>
      </w:r>
      <w:proofErr w:type="spellStart"/>
      <w:r>
        <w:rPr>
          <w:rFonts w:ascii="Arial Narrow" w:hAnsi="Arial Narrow"/>
          <w:sz w:val="22"/>
          <w:szCs w:val="22"/>
        </w:rPr>
        <w:t>Vankomycin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nezistený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3303D1E6" w14:textId="77777777" w:rsidR="0017018F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83 roč. </w:t>
      </w:r>
      <w:r>
        <w:rPr>
          <w:rFonts w:ascii="Arial Narrow" w:hAnsi="Arial Narrow"/>
          <w:sz w:val="22"/>
          <w:szCs w:val="22"/>
        </w:rPr>
        <w:t>dôchodca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>8.11.</w:t>
      </w:r>
      <w:r w:rsidRPr="007519B6">
        <w:rPr>
          <w:rFonts w:ascii="Arial Narrow" w:hAnsi="Arial Narrow"/>
          <w:sz w:val="22"/>
          <w:szCs w:val="22"/>
        </w:rPr>
        <w:t xml:space="preserve">2023 do </w:t>
      </w:r>
      <w:r>
        <w:rPr>
          <w:rFonts w:ascii="Arial Narrow" w:hAnsi="Arial Narrow"/>
          <w:sz w:val="22"/>
          <w:szCs w:val="22"/>
        </w:rPr>
        <w:t>24.11.</w:t>
      </w:r>
      <w:r w:rsidRPr="007519B6">
        <w:rPr>
          <w:rFonts w:ascii="Arial Narrow" w:hAnsi="Arial Narrow"/>
          <w:sz w:val="22"/>
          <w:szCs w:val="22"/>
        </w:rPr>
        <w:t xml:space="preserve">2023 </w:t>
      </w:r>
      <w:r>
        <w:rPr>
          <w:rFonts w:ascii="Arial Narrow" w:hAnsi="Arial Narrow"/>
          <w:sz w:val="22"/>
          <w:szCs w:val="22"/>
        </w:rPr>
        <w:t>na</w:t>
      </w:r>
      <w:r w:rsidRPr="007519B6">
        <w:rPr>
          <w:rFonts w:ascii="Arial Narrow" w:hAnsi="Arial Narrow"/>
          <w:sz w:val="22"/>
          <w:szCs w:val="22"/>
        </w:rPr>
        <w:t xml:space="preserve"> ODCH Krupina s dg: </w:t>
      </w:r>
      <w:r>
        <w:rPr>
          <w:rFonts w:ascii="Arial Narrow" w:hAnsi="Arial Narrow"/>
          <w:sz w:val="22"/>
          <w:szCs w:val="22"/>
        </w:rPr>
        <w:t>I269- pľúcna embólia</w:t>
      </w:r>
      <w:r w:rsidRPr="007519B6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PP: hnačky na 5.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nasadený </w:t>
      </w:r>
      <w:proofErr w:type="spellStart"/>
      <w:r>
        <w:rPr>
          <w:rFonts w:ascii="Arial Narrow" w:hAnsi="Arial Narrow"/>
          <w:sz w:val="22"/>
          <w:szCs w:val="22"/>
        </w:rPr>
        <w:t>Vankomycin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nezistený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34984669" w14:textId="77777777" w:rsidR="0017018F" w:rsidRPr="007519B6" w:rsidRDefault="0017018F" w:rsidP="0017018F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</w:p>
    <w:p w14:paraId="50D20C86" w14:textId="77777777" w:rsidR="0017018F" w:rsidRPr="007519B6" w:rsidRDefault="0017018F" w:rsidP="0017018F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25375D7A" w14:textId="77777777" w:rsidR="0017018F" w:rsidRDefault="0017018F" w:rsidP="0017018F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-0</w:t>
      </w:r>
    </w:p>
    <w:p w14:paraId="5809E145" w14:textId="77777777" w:rsidR="0017018F" w:rsidRDefault="0017018F" w:rsidP="0017018F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248B637A" w14:textId="77777777" w:rsidR="0017018F" w:rsidRPr="0010446E" w:rsidRDefault="0017018F" w:rsidP="001E6B14">
      <w:pPr>
        <w:jc w:val="both"/>
        <w:rPr>
          <w:rFonts w:ascii="Arial Narrow" w:hAnsi="Arial Narrow"/>
          <w:b/>
          <w:szCs w:val="24"/>
        </w:rPr>
      </w:pPr>
    </w:p>
    <w:p w14:paraId="0F546B75" w14:textId="77777777" w:rsidR="0010446E" w:rsidRPr="0010446E" w:rsidRDefault="0010446E" w:rsidP="001E6B14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1E6B14" w14:paraId="6529B62F" w14:textId="77777777" w:rsidTr="00C04533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6BD69D50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2C12B801" w14:textId="235DF2A3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>
              <w:rPr>
                <w:rFonts w:ascii="Cambria" w:hAnsi="Cambria"/>
                <w:i/>
              </w:rPr>
              <w:t>Kosmovský</w:t>
            </w:r>
            <w:proofErr w:type="spellEnd"/>
            <w:r>
              <w:rPr>
                <w:rFonts w:ascii="Cambria" w:hAnsi="Cambria"/>
                <w:i/>
              </w:rPr>
              <w:t>, MPH, MHA</w:t>
            </w:r>
          </w:p>
        </w:tc>
      </w:tr>
      <w:tr w:rsidR="001E6B14" w14:paraId="6A39E757" w14:textId="77777777" w:rsidTr="00C04533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0C3F0F48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4A6CD88F" w14:textId="77777777" w:rsidR="001E6B14" w:rsidRDefault="001E6B14" w:rsidP="001E6B14">
      <w:pPr>
        <w:spacing w:line="360" w:lineRule="auto"/>
        <w:ind w:left="284"/>
        <w:jc w:val="both"/>
        <w:rPr>
          <w:szCs w:val="24"/>
        </w:rPr>
      </w:pPr>
    </w:p>
    <w:p w14:paraId="4CBCCBA0" w14:textId="77777777" w:rsidR="001E6B14" w:rsidRDefault="001E6B14" w:rsidP="001E6B14"/>
    <w:sectPr w:rsidR="001E6B14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38E3" w14:textId="77777777" w:rsidR="002037CD" w:rsidRDefault="002037CD">
      <w:r>
        <w:separator/>
      </w:r>
    </w:p>
  </w:endnote>
  <w:endnote w:type="continuationSeparator" w:id="0">
    <w:p w14:paraId="7189463B" w14:textId="77777777" w:rsidR="002037CD" w:rsidRDefault="002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B16A" w14:textId="77777777" w:rsidR="002037CD" w:rsidRDefault="002037CD">
      <w:r>
        <w:separator/>
      </w:r>
    </w:p>
  </w:footnote>
  <w:footnote w:type="continuationSeparator" w:id="0">
    <w:p w14:paraId="3ABDAA37" w14:textId="77777777" w:rsidR="002037CD" w:rsidRDefault="0020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695"/>
    <w:multiLevelType w:val="hybridMultilevel"/>
    <w:tmpl w:val="A0B82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B6E"/>
    <w:multiLevelType w:val="hybridMultilevel"/>
    <w:tmpl w:val="588A32B4"/>
    <w:lvl w:ilvl="0" w:tplc="81E245F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15F6"/>
    <w:multiLevelType w:val="hybridMultilevel"/>
    <w:tmpl w:val="43381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E7C"/>
    <w:multiLevelType w:val="hybridMultilevel"/>
    <w:tmpl w:val="4586ADF0"/>
    <w:lvl w:ilvl="0" w:tplc="6B16AC66">
      <w:start w:val="2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20067"/>
    <w:multiLevelType w:val="hybridMultilevel"/>
    <w:tmpl w:val="BBAEBC88"/>
    <w:lvl w:ilvl="0" w:tplc="6AAA78EE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D60962"/>
    <w:multiLevelType w:val="hybridMultilevel"/>
    <w:tmpl w:val="63E49E1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2189"/>
    <w:multiLevelType w:val="hybridMultilevel"/>
    <w:tmpl w:val="86D2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55893"/>
    <w:multiLevelType w:val="hybridMultilevel"/>
    <w:tmpl w:val="79FE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BF3DE0"/>
    <w:multiLevelType w:val="hybridMultilevel"/>
    <w:tmpl w:val="E0B4F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2CC6"/>
    <w:multiLevelType w:val="hybridMultilevel"/>
    <w:tmpl w:val="F7BA2988"/>
    <w:lvl w:ilvl="0" w:tplc="0FF6C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870B6"/>
    <w:multiLevelType w:val="hybridMultilevel"/>
    <w:tmpl w:val="BD20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C7083"/>
    <w:multiLevelType w:val="hybridMultilevel"/>
    <w:tmpl w:val="70E0C200"/>
    <w:lvl w:ilvl="0" w:tplc="5604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63F86"/>
    <w:multiLevelType w:val="hybridMultilevel"/>
    <w:tmpl w:val="6666DB8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14"/>
  </w:num>
  <w:num w:numId="3" w16cid:durableId="1149443207">
    <w:abstractNumId w:val="10"/>
  </w:num>
  <w:num w:numId="4" w16cid:durableId="1779444455">
    <w:abstractNumId w:val="2"/>
  </w:num>
  <w:num w:numId="5" w16cid:durableId="1569993731">
    <w:abstractNumId w:val="9"/>
  </w:num>
  <w:num w:numId="6" w16cid:durableId="531186887">
    <w:abstractNumId w:val="11"/>
  </w:num>
  <w:num w:numId="7" w16cid:durableId="885722338">
    <w:abstractNumId w:val="19"/>
  </w:num>
  <w:num w:numId="8" w16cid:durableId="916325138">
    <w:abstractNumId w:val="17"/>
  </w:num>
  <w:num w:numId="9" w16cid:durableId="234432807">
    <w:abstractNumId w:val="18"/>
  </w:num>
  <w:num w:numId="10" w16cid:durableId="822552768">
    <w:abstractNumId w:val="0"/>
  </w:num>
  <w:num w:numId="11" w16cid:durableId="914515183">
    <w:abstractNumId w:val="23"/>
  </w:num>
  <w:num w:numId="12" w16cid:durableId="80685224">
    <w:abstractNumId w:val="15"/>
  </w:num>
  <w:num w:numId="13" w16cid:durableId="109739618">
    <w:abstractNumId w:val="13"/>
  </w:num>
  <w:num w:numId="14" w16cid:durableId="1288925448">
    <w:abstractNumId w:val="4"/>
  </w:num>
  <w:num w:numId="15" w16cid:durableId="1420178403">
    <w:abstractNumId w:val="12"/>
  </w:num>
  <w:num w:numId="16" w16cid:durableId="980186788">
    <w:abstractNumId w:val="5"/>
  </w:num>
  <w:num w:numId="17" w16cid:durableId="1459908835">
    <w:abstractNumId w:val="24"/>
  </w:num>
  <w:num w:numId="18" w16cid:durableId="1054308271">
    <w:abstractNumId w:val="8"/>
  </w:num>
  <w:num w:numId="19" w16cid:durableId="1648784858">
    <w:abstractNumId w:val="16"/>
  </w:num>
  <w:num w:numId="20" w16cid:durableId="205484575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798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28575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57384596">
    <w:abstractNumId w:val="21"/>
  </w:num>
  <w:num w:numId="24" w16cid:durableId="1879584247">
    <w:abstractNumId w:val="22"/>
  </w:num>
  <w:num w:numId="25" w16cid:durableId="971207291">
    <w:abstractNumId w:val="7"/>
  </w:num>
  <w:num w:numId="26" w16cid:durableId="93266366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50A43"/>
    <w:rsid w:val="00051396"/>
    <w:rsid w:val="00057296"/>
    <w:rsid w:val="000616F8"/>
    <w:rsid w:val="000621E4"/>
    <w:rsid w:val="00064C6A"/>
    <w:rsid w:val="00066D49"/>
    <w:rsid w:val="0007030F"/>
    <w:rsid w:val="00071494"/>
    <w:rsid w:val="000718B6"/>
    <w:rsid w:val="000727D6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2165"/>
    <w:rsid w:val="000B7F0B"/>
    <w:rsid w:val="000C0EA6"/>
    <w:rsid w:val="000C2C8C"/>
    <w:rsid w:val="000C70B1"/>
    <w:rsid w:val="000D5E15"/>
    <w:rsid w:val="000E31D6"/>
    <w:rsid w:val="000F038A"/>
    <w:rsid w:val="000F2885"/>
    <w:rsid w:val="000F5AF1"/>
    <w:rsid w:val="000F5F0D"/>
    <w:rsid w:val="00101C8E"/>
    <w:rsid w:val="0010246E"/>
    <w:rsid w:val="001037E7"/>
    <w:rsid w:val="0010446E"/>
    <w:rsid w:val="001045E5"/>
    <w:rsid w:val="00105C5B"/>
    <w:rsid w:val="00110C22"/>
    <w:rsid w:val="001111A2"/>
    <w:rsid w:val="00126094"/>
    <w:rsid w:val="00126E6D"/>
    <w:rsid w:val="00127418"/>
    <w:rsid w:val="00127EF3"/>
    <w:rsid w:val="0013021B"/>
    <w:rsid w:val="00131565"/>
    <w:rsid w:val="00131BE9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43F3"/>
    <w:rsid w:val="0015514B"/>
    <w:rsid w:val="0015748B"/>
    <w:rsid w:val="001658C5"/>
    <w:rsid w:val="0016773D"/>
    <w:rsid w:val="0017018F"/>
    <w:rsid w:val="00171C20"/>
    <w:rsid w:val="0017326F"/>
    <w:rsid w:val="00174306"/>
    <w:rsid w:val="00174720"/>
    <w:rsid w:val="00174B5D"/>
    <w:rsid w:val="00176708"/>
    <w:rsid w:val="00176D70"/>
    <w:rsid w:val="00177CDE"/>
    <w:rsid w:val="001802A2"/>
    <w:rsid w:val="00191503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6B14"/>
    <w:rsid w:val="001E7EC3"/>
    <w:rsid w:val="001F0E3E"/>
    <w:rsid w:val="001F5F1A"/>
    <w:rsid w:val="001F6654"/>
    <w:rsid w:val="001F7478"/>
    <w:rsid w:val="00200A35"/>
    <w:rsid w:val="002016E8"/>
    <w:rsid w:val="002037CD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3D3F"/>
    <w:rsid w:val="00254040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234E"/>
    <w:rsid w:val="0028429F"/>
    <w:rsid w:val="002863C9"/>
    <w:rsid w:val="00286A7B"/>
    <w:rsid w:val="00287681"/>
    <w:rsid w:val="00287C31"/>
    <w:rsid w:val="00291AC4"/>
    <w:rsid w:val="002A10B3"/>
    <w:rsid w:val="002B117C"/>
    <w:rsid w:val="002B2FCF"/>
    <w:rsid w:val="002B4135"/>
    <w:rsid w:val="002B432A"/>
    <w:rsid w:val="002B43D7"/>
    <w:rsid w:val="002B754C"/>
    <w:rsid w:val="002B779D"/>
    <w:rsid w:val="002D17D9"/>
    <w:rsid w:val="002E0249"/>
    <w:rsid w:val="002E1816"/>
    <w:rsid w:val="002E3628"/>
    <w:rsid w:val="002E3B0B"/>
    <w:rsid w:val="002E3BF8"/>
    <w:rsid w:val="002E640E"/>
    <w:rsid w:val="002E6D44"/>
    <w:rsid w:val="002F262D"/>
    <w:rsid w:val="002F4FE8"/>
    <w:rsid w:val="002F57DB"/>
    <w:rsid w:val="002F6FA8"/>
    <w:rsid w:val="002F7834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224C"/>
    <w:rsid w:val="0032523F"/>
    <w:rsid w:val="00330218"/>
    <w:rsid w:val="0033090F"/>
    <w:rsid w:val="00336199"/>
    <w:rsid w:val="003377C9"/>
    <w:rsid w:val="00340EBE"/>
    <w:rsid w:val="00342ED4"/>
    <w:rsid w:val="00343935"/>
    <w:rsid w:val="0035052E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357A"/>
    <w:rsid w:val="00377BE4"/>
    <w:rsid w:val="003A0A11"/>
    <w:rsid w:val="003B0836"/>
    <w:rsid w:val="003B0EE4"/>
    <w:rsid w:val="003B79A0"/>
    <w:rsid w:val="003C15BF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3043A"/>
    <w:rsid w:val="004327ED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67693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4D4B"/>
    <w:rsid w:val="004A5750"/>
    <w:rsid w:val="004B0CB0"/>
    <w:rsid w:val="004B570E"/>
    <w:rsid w:val="004B62B9"/>
    <w:rsid w:val="004C1559"/>
    <w:rsid w:val="004D0803"/>
    <w:rsid w:val="004D2E05"/>
    <w:rsid w:val="004D4D00"/>
    <w:rsid w:val="004E71C8"/>
    <w:rsid w:val="004E744B"/>
    <w:rsid w:val="004F56D6"/>
    <w:rsid w:val="005050BF"/>
    <w:rsid w:val="0050613C"/>
    <w:rsid w:val="00512DBC"/>
    <w:rsid w:val="00512F8E"/>
    <w:rsid w:val="00516BC3"/>
    <w:rsid w:val="005216B0"/>
    <w:rsid w:val="005231E8"/>
    <w:rsid w:val="00523415"/>
    <w:rsid w:val="00524F15"/>
    <w:rsid w:val="00526212"/>
    <w:rsid w:val="00526D54"/>
    <w:rsid w:val="0052733C"/>
    <w:rsid w:val="0053130E"/>
    <w:rsid w:val="005328AF"/>
    <w:rsid w:val="005328CC"/>
    <w:rsid w:val="00536CDC"/>
    <w:rsid w:val="00536E72"/>
    <w:rsid w:val="00536FA1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44DB"/>
    <w:rsid w:val="0056652A"/>
    <w:rsid w:val="00567521"/>
    <w:rsid w:val="00567C3D"/>
    <w:rsid w:val="00567C70"/>
    <w:rsid w:val="00571E64"/>
    <w:rsid w:val="00573E02"/>
    <w:rsid w:val="00574638"/>
    <w:rsid w:val="00574C9A"/>
    <w:rsid w:val="005841D9"/>
    <w:rsid w:val="005A230F"/>
    <w:rsid w:val="005A2C7F"/>
    <w:rsid w:val="005A5D60"/>
    <w:rsid w:val="005B4F41"/>
    <w:rsid w:val="005B7898"/>
    <w:rsid w:val="005C0186"/>
    <w:rsid w:val="005C1924"/>
    <w:rsid w:val="005C42EF"/>
    <w:rsid w:val="005C47BD"/>
    <w:rsid w:val="005D36AA"/>
    <w:rsid w:val="005D50A7"/>
    <w:rsid w:val="005D6336"/>
    <w:rsid w:val="005D7F67"/>
    <w:rsid w:val="005E029C"/>
    <w:rsid w:val="005E461E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13FEC"/>
    <w:rsid w:val="00616796"/>
    <w:rsid w:val="00623065"/>
    <w:rsid w:val="00627D3F"/>
    <w:rsid w:val="006300EF"/>
    <w:rsid w:val="00631C25"/>
    <w:rsid w:val="00633361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93B02"/>
    <w:rsid w:val="00694347"/>
    <w:rsid w:val="006A026B"/>
    <w:rsid w:val="006A1376"/>
    <w:rsid w:val="006A2426"/>
    <w:rsid w:val="006A31F1"/>
    <w:rsid w:val="006B1BAB"/>
    <w:rsid w:val="006B2EBB"/>
    <w:rsid w:val="006B37D5"/>
    <w:rsid w:val="006C69B8"/>
    <w:rsid w:val="006D00B5"/>
    <w:rsid w:val="006D1904"/>
    <w:rsid w:val="006D7B34"/>
    <w:rsid w:val="006E432F"/>
    <w:rsid w:val="006F14CE"/>
    <w:rsid w:val="006F1E3D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36DC"/>
    <w:rsid w:val="00733976"/>
    <w:rsid w:val="00733EE4"/>
    <w:rsid w:val="00736E3D"/>
    <w:rsid w:val="00737672"/>
    <w:rsid w:val="00740DD9"/>
    <w:rsid w:val="00741CC2"/>
    <w:rsid w:val="00743176"/>
    <w:rsid w:val="00743CE7"/>
    <w:rsid w:val="0074461A"/>
    <w:rsid w:val="00753EFE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64B7"/>
    <w:rsid w:val="007926FF"/>
    <w:rsid w:val="00793219"/>
    <w:rsid w:val="00795E77"/>
    <w:rsid w:val="00797717"/>
    <w:rsid w:val="007A0251"/>
    <w:rsid w:val="007A03D5"/>
    <w:rsid w:val="007A418C"/>
    <w:rsid w:val="007A44E9"/>
    <w:rsid w:val="007A5755"/>
    <w:rsid w:val="007A6C8E"/>
    <w:rsid w:val="007A778E"/>
    <w:rsid w:val="007B5B74"/>
    <w:rsid w:val="007B6A7A"/>
    <w:rsid w:val="007C104C"/>
    <w:rsid w:val="007C1A72"/>
    <w:rsid w:val="007C71B8"/>
    <w:rsid w:val="007D0C4E"/>
    <w:rsid w:val="007D20BD"/>
    <w:rsid w:val="007D5B1C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16C1B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53227"/>
    <w:rsid w:val="008619E1"/>
    <w:rsid w:val="00862396"/>
    <w:rsid w:val="0086242E"/>
    <w:rsid w:val="00862D5A"/>
    <w:rsid w:val="008635EB"/>
    <w:rsid w:val="00863C43"/>
    <w:rsid w:val="00865168"/>
    <w:rsid w:val="0087304D"/>
    <w:rsid w:val="0087595E"/>
    <w:rsid w:val="008771C8"/>
    <w:rsid w:val="0087743D"/>
    <w:rsid w:val="00882B13"/>
    <w:rsid w:val="00891A82"/>
    <w:rsid w:val="00892193"/>
    <w:rsid w:val="008927D5"/>
    <w:rsid w:val="00896F02"/>
    <w:rsid w:val="00897E86"/>
    <w:rsid w:val="008A047D"/>
    <w:rsid w:val="008A0682"/>
    <w:rsid w:val="008A10E1"/>
    <w:rsid w:val="008A2783"/>
    <w:rsid w:val="008A2A7F"/>
    <w:rsid w:val="008A2D7F"/>
    <w:rsid w:val="008A792E"/>
    <w:rsid w:val="008B1787"/>
    <w:rsid w:val="008B2EBA"/>
    <w:rsid w:val="008B7A13"/>
    <w:rsid w:val="008C18BB"/>
    <w:rsid w:val="008C369C"/>
    <w:rsid w:val="008C5D81"/>
    <w:rsid w:val="008D5A4D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3CE8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2013"/>
    <w:rsid w:val="00934584"/>
    <w:rsid w:val="0093543C"/>
    <w:rsid w:val="00936024"/>
    <w:rsid w:val="00945111"/>
    <w:rsid w:val="009459ED"/>
    <w:rsid w:val="0094672B"/>
    <w:rsid w:val="0095549E"/>
    <w:rsid w:val="0095710A"/>
    <w:rsid w:val="0096029A"/>
    <w:rsid w:val="0096275C"/>
    <w:rsid w:val="00963F57"/>
    <w:rsid w:val="00965613"/>
    <w:rsid w:val="009659AB"/>
    <w:rsid w:val="009676B4"/>
    <w:rsid w:val="0097725A"/>
    <w:rsid w:val="00981197"/>
    <w:rsid w:val="009812C2"/>
    <w:rsid w:val="009839B2"/>
    <w:rsid w:val="00984F7F"/>
    <w:rsid w:val="00992DC9"/>
    <w:rsid w:val="00993CD3"/>
    <w:rsid w:val="009A2E89"/>
    <w:rsid w:val="009B0E04"/>
    <w:rsid w:val="009B38A9"/>
    <w:rsid w:val="009C23BA"/>
    <w:rsid w:val="009C4693"/>
    <w:rsid w:val="009D1C98"/>
    <w:rsid w:val="009D3E7C"/>
    <w:rsid w:val="009D4D23"/>
    <w:rsid w:val="009D5ACD"/>
    <w:rsid w:val="009D5EC2"/>
    <w:rsid w:val="009D5F57"/>
    <w:rsid w:val="009E0575"/>
    <w:rsid w:val="009E270B"/>
    <w:rsid w:val="009E3234"/>
    <w:rsid w:val="009E4258"/>
    <w:rsid w:val="009E6050"/>
    <w:rsid w:val="009E6451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052C"/>
    <w:rsid w:val="00A1212E"/>
    <w:rsid w:val="00A13BA2"/>
    <w:rsid w:val="00A20316"/>
    <w:rsid w:val="00A20596"/>
    <w:rsid w:val="00A30427"/>
    <w:rsid w:val="00A35F93"/>
    <w:rsid w:val="00A378A9"/>
    <w:rsid w:val="00A41FAD"/>
    <w:rsid w:val="00A4291B"/>
    <w:rsid w:val="00A44A38"/>
    <w:rsid w:val="00A515E9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E52"/>
    <w:rsid w:val="00AC5753"/>
    <w:rsid w:val="00AC6DC4"/>
    <w:rsid w:val="00AD27E6"/>
    <w:rsid w:val="00AD2AE2"/>
    <w:rsid w:val="00AD37AD"/>
    <w:rsid w:val="00AD4402"/>
    <w:rsid w:val="00AD4582"/>
    <w:rsid w:val="00AD4FAE"/>
    <w:rsid w:val="00AD533F"/>
    <w:rsid w:val="00AD606E"/>
    <w:rsid w:val="00AE4E05"/>
    <w:rsid w:val="00AE632E"/>
    <w:rsid w:val="00AF0AFB"/>
    <w:rsid w:val="00AF3402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3AFC"/>
    <w:rsid w:val="00B86A34"/>
    <w:rsid w:val="00B9095F"/>
    <w:rsid w:val="00B9364E"/>
    <w:rsid w:val="00B971FC"/>
    <w:rsid w:val="00BA1954"/>
    <w:rsid w:val="00BA58EE"/>
    <w:rsid w:val="00BB4FE9"/>
    <w:rsid w:val="00BC1379"/>
    <w:rsid w:val="00BC6F8F"/>
    <w:rsid w:val="00BC7607"/>
    <w:rsid w:val="00BC7C2E"/>
    <w:rsid w:val="00BC7F4C"/>
    <w:rsid w:val="00BD3AC6"/>
    <w:rsid w:val="00BE4C1E"/>
    <w:rsid w:val="00BE5993"/>
    <w:rsid w:val="00BE6575"/>
    <w:rsid w:val="00BE6A2D"/>
    <w:rsid w:val="00BF09DB"/>
    <w:rsid w:val="00BF1937"/>
    <w:rsid w:val="00BF60F2"/>
    <w:rsid w:val="00BF6782"/>
    <w:rsid w:val="00BF73D8"/>
    <w:rsid w:val="00C02567"/>
    <w:rsid w:val="00C03B73"/>
    <w:rsid w:val="00C06F8C"/>
    <w:rsid w:val="00C079AC"/>
    <w:rsid w:val="00C12B8E"/>
    <w:rsid w:val="00C13B77"/>
    <w:rsid w:val="00C13D9E"/>
    <w:rsid w:val="00C20766"/>
    <w:rsid w:val="00C21966"/>
    <w:rsid w:val="00C25486"/>
    <w:rsid w:val="00C25AC5"/>
    <w:rsid w:val="00C30663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F6"/>
    <w:rsid w:val="00C72E76"/>
    <w:rsid w:val="00C805B4"/>
    <w:rsid w:val="00C83356"/>
    <w:rsid w:val="00C92F91"/>
    <w:rsid w:val="00CA5037"/>
    <w:rsid w:val="00CA5578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0218"/>
    <w:rsid w:val="00CD2162"/>
    <w:rsid w:val="00CE16A2"/>
    <w:rsid w:val="00CE26F2"/>
    <w:rsid w:val="00CE294A"/>
    <w:rsid w:val="00CE3F40"/>
    <w:rsid w:val="00CE438E"/>
    <w:rsid w:val="00CE5110"/>
    <w:rsid w:val="00CE792C"/>
    <w:rsid w:val="00CF1CAD"/>
    <w:rsid w:val="00CF2C4E"/>
    <w:rsid w:val="00CF39A7"/>
    <w:rsid w:val="00CF6912"/>
    <w:rsid w:val="00D00A62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907A1"/>
    <w:rsid w:val="00D90BC1"/>
    <w:rsid w:val="00DA1632"/>
    <w:rsid w:val="00DA1BB3"/>
    <w:rsid w:val="00DB1899"/>
    <w:rsid w:val="00DB4800"/>
    <w:rsid w:val="00DB4AA9"/>
    <w:rsid w:val="00DB5154"/>
    <w:rsid w:val="00DB6894"/>
    <w:rsid w:val="00DC4EB6"/>
    <w:rsid w:val="00DC55D9"/>
    <w:rsid w:val="00DC5998"/>
    <w:rsid w:val="00DD12DC"/>
    <w:rsid w:val="00DD37F1"/>
    <w:rsid w:val="00DD4681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52F3"/>
    <w:rsid w:val="00DF6486"/>
    <w:rsid w:val="00DF6FDF"/>
    <w:rsid w:val="00E00384"/>
    <w:rsid w:val="00E00E9A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72DFB"/>
    <w:rsid w:val="00E72E5B"/>
    <w:rsid w:val="00E775B4"/>
    <w:rsid w:val="00E823CB"/>
    <w:rsid w:val="00E826EB"/>
    <w:rsid w:val="00E84ADA"/>
    <w:rsid w:val="00E86B33"/>
    <w:rsid w:val="00E871E0"/>
    <w:rsid w:val="00E94DE3"/>
    <w:rsid w:val="00E97E71"/>
    <w:rsid w:val="00EA1CBB"/>
    <w:rsid w:val="00EA3033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521D"/>
    <w:rsid w:val="00F46853"/>
    <w:rsid w:val="00F63C48"/>
    <w:rsid w:val="00F64786"/>
    <w:rsid w:val="00F70B30"/>
    <w:rsid w:val="00F735C1"/>
    <w:rsid w:val="00F75275"/>
    <w:rsid w:val="00F758D8"/>
    <w:rsid w:val="00F75C22"/>
    <w:rsid w:val="00F84FAD"/>
    <w:rsid w:val="00F92321"/>
    <w:rsid w:val="00F926FD"/>
    <w:rsid w:val="00FA15A5"/>
    <w:rsid w:val="00FA1F53"/>
    <w:rsid w:val="00FA6608"/>
    <w:rsid w:val="00FA6E59"/>
    <w:rsid w:val="00FA79BF"/>
    <w:rsid w:val="00FB0D79"/>
    <w:rsid w:val="00FB2A58"/>
    <w:rsid w:val="00FB2FAF"/>
    <w:rsid w:val="00FB7E47"/>
    <w:rsid w:val="00FC0113"/>
    <w:rsid w:val="00FC0425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2424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14512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51</cp:revision>
  <cp:lastPrinted>2022-12-05T12:52:00Z</cp:lastPrinted>
  <dcterms:created xsi:type="dcterms:W3CDTF">2023-08-02T07:43:00Z</dcterms:created>
  <dcterms:modified xsi:type="dcterms:W3CDTF">2023-12-14T12:09:00Z</dcterms:modified>
</cp:coreProperties>
</file>