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8" w:rsidRPr="00D8736C" w:rsidRDefault="00BF17A8" w:rsidP="009A0482">
      <w:pPr>
        <w:pStyle w:val="Nadpis1"/>
      </w:pPr>
      <w:r w:rsidRPr="00D8736C">
        <w:t>PREVÁDZKOVÝ  PORIADOK</w:t>
      </w:r>
    </w:p>
    <w:p w:rsidR="00BF17A8" w:rsidRPr="00D8736C" w:rsidRDefault="00BF17A8" w:rsidP="00BF17A8">
      <w:pPr>
        <w:keepNext/>
        <w:jc w:val="center"/>
      </w:pPr>
      <w:r w:rsidRPr="00D8736C">
        <w:t>(pre umelé kúpaliská)</w:t>
      </w:r>
    </w:p>
    <w:p w:rsidR="00BF17A8" w:rsidRPr="00D8736C" w:rsidRDefault="00BF17A8" w:rsidP="00BF17A8">
      <w:pPr>
        <w:jc w:val="both"/>
        <w:rPr>
          <w:b/>
        </w:rPr>
      </w:pPr>
    </w:p>
    <w:p w:rsidR="00BF17A8" w:rsidRPr="001465D0" w:rsidRDefault="00BF17A8" w:rsidP="00C15C2A">
      <w:pPr>
        <w:pStyle w:val="Nadpis10"/>
        <w:numPr>
          <w:ilvl w:val="0"/>
          <w:numId w:val="7"/>
        </w:numPr>
        <w:jc w:val="left"/>
        <w:rPr>
          <w:b/>
          <w:szCs w:val="24"/>
        </w:rPr>
      </w:pPr>
      <w:r w:rsidRPr="001465D0">
        <w:rPr>
          <w:b/>
          <w:szCs w:val="24"/>
        </w:rPr>
        <w:t>Identifikačné úda</w:t>
      </w:r>
      <w:r w:rsidR="00D8736C" w:rsidRPr="001465D0">
        <w:rPr>
          <w:b/>
          <w:szCs w:val="24"/>
        </w:rPr>
        <w:t>je zariadenia a prevádzkovateľa</w:t>
      </w:r>
    </w:p>
    <w:p w:rsidR="00BF17A8" w:rsidRPr="001465D0" w:rsidRDefault="00BF17A8" w:rsidP="00BF17A8">
      <w:pPr>
        <w:jc w:val="center"/>
      </w:pPr>
    </w:p>
    <w:p w:rsidR="00BF17A8" w:rsidRPr="001465D0" w:rsidRDefault="00D8736C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>Názov zariadenia</w:t>
      </w:r>
      <w:r w:rsidR="00BF17A8" w:rsidRPr="001465D0">
        <w:rPr>
          <w:b/>
        </w:rPr>
        <w:t>:</w:t>
      </w:r>
    </w:p>
    <w:p w:rsidR="00BF17A8" w:rsidRPr="001465D0" w:rsidRDefault="00BF17A8" w:rsidP="00BF17A8">
      <w:pPr>
        <w:jc w:val="both"/>
        <w:rPr>
          <w:b/>
        </w:rPr>
      </w:pPr>
      <w:r w:rsidRPr="001465D0">
        <w:rPr>
          <w:b/>
        </w:rPr>
        <w:t>Adresa:</w:t>
      </w:r>
    </w:p>
    <w:p w:rsidR="00BF17A8" w:rsidRPr="001465D0" w:rsidRDefault="007C09CD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 xml:space="preserve">Zodpovedný vedúci: </w:t>
      </w:r>
    </w:p>
    <w:p w:rsidR="00D8736C" w:rsidRPr="001465D0" w:rsidRDefault="00AC526B" w:rsidP="00D8736C">
      <w:pPr>
        <w:jc w:val="both"/>
        <w:rPr>
          <w:b/>
        </w:rPr>
      </w:pPr>
      <w:r w:rsidRPr="001465D0">
        <w:rPr>
          <w:b/>
        </w:rPr>
        <w:t>K</w:t>
      </w:r>
      <w:r w:rsidR="00D8736C" w:rsidRPr="001465D0">
        <w:rPr>
          <w:b/>
        </w:rPr>
        <w:t>ontakt</w:t>
      </w:r>
      <w:r w:rsidRPr="001465D0">
        <w:rPr>
          <w:b/>
        </w:rPr>
        <w:t>:</w:t>
      </w:r>
      <w:r w:rsidR="00D8736C" w:rsidRPr="001465D0">
        <w:rPr>
          <w:b/>
        </w:rPr>
        <w:t xml:space="preserve">  </w:t>
      </w:r>
    </w:p>
    <w:p w:rsidR="007C09CD" w:rsidRPr="001465D0" w:rsidRDefault="007C09CD" w:rsidP="00BF17A8">
      <w:pPr>
        <w:tabs>
          <w:tab w:val="left" w:pos="0"/>
        </w:tabs>
        <w:jc w:val="both"/>
        <w:rPr>
          <w:b/>
        </w:rPr>
      </w:pPr>
    </w:p>
    <w:p w:rsidR="002E6C49" w:rsidRPr="001465D0" w:rsidRDefault="00BF17A8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>Prevádzkovateľ zariadenia</w:t>
      </w:r>
      <w:r w:rsidR="002E6C49" w:rsidRPr="001465D0">
        <w:rPr>
          <w:b/>
        </w:rPr>
        <w:t xml:space="preserve"> </w:t>
      </w:r>
    </w:p>
    <w:p w:rsidR="00BF17A8" w:rsidRPr="001465D0" w:rsidRDefault="002E6C49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>Obchodné meno</w:t>
      </w:r>
      <w:r w:rsidR="00BF17A8" w:rsidRPr="001465D0">
        <w:rPr>
          <w:b/>
        </w:rPr>
        <w:t>:</w:t>
      </w:r>
    </w:p>
    <w:p w:rsidR="00BF17A8" w:rsidRPr="001465D0" w:rsidRDefault="002E6C49" w:rsidP="00BF17A8">
      <w:pPr>
        <w:tabs>
          <w:tab w:val="left" w:pos="0"/>
        </w:tabs>
        <w:jc w:val="both"/>
      </w:pPr>
      <w:r w:rsidRPr="001465D0">
        <w:rPr>
          <w:b/>
        </w:rPr>
        <w:t>Sídlo</w:t>
      </w:r>
      <w:r w:rsidR="00BF17A8" w:rsidRPr="001465D0">
        <w:rPr>
          <w:b/>
        </w:rPr>
        <w:t xml:space="preserve">: </w:t>
      </w:r>
    </w:p>
    <w:p w:rsidR="00BF17A8" w:rsidRPr="001465D0" w:rsidRDefault="00BF17A8" w:rsidP="00BF17A8">
      <w:pPr>
        <w:jc w:val="both"/>
      </w:pPr>
      <w:r w:rsidRPr="001465D0">
        <w:rPr>
          <w:b/>
        </w:rPr>
        <w:t xml:space="preserve">IČO: </w:t>
      </w:r>
    </w:p>
    <w:p w:rsidR="00BF17A8" w:rsidRPr="001465D0" w:rsidRDefault="00BF17A8" w:rsidP="00BF17A8">
      <w:pPr>
        <w:jc w:val="both"/>
        <w:rPr>
          <w:b/>
        </w:rPr>
      </w:pPr>
      <w:r w:rsidRPr="001465D0">
        <w:rPr>
          <w:b/>
        </w:rPr>
        <w:t xml:space="preserve">Štatutárny zástupca: </w:t>
      </w:r>
    </w:p>
    <w:p w:rsidR="00BF17A8" w:rsidRDefault="00BF17A8" w:rsidP="00BF17A8">
      <w:pPr>
        <w:jc w:val="both"/>
        <w:rPr>
          <w:b/>
        </w:rPr>
      </w:pPr>
      <w:r w:rsidRPr="001465D0">
        <w:rPr>
          <w:b/>
        </w:rPr>
        <w:t xml:space="preserve">Kontakt:  </w:t>
      </w:r>
    </w:p>
    <w:p w:rsidR="001465D0" w:rsidRPr="001465D0" w:rsidRDefault="001465D0" w:rsidP="00BF17A8">
      <w:pPr>
        <w:jc w:val="both"/>
        <w:rPr>
          <w:b/>
        </w:rPr>
      </w:pPr>
    </w:p>
    <w:p w:rsidR="00BF17A8" w:rsidRPr="001465D0" w:rsidRDefault="00BF17A8" w:rsidP="00BF17A8">
      <w:pPr>
        <w:jc w:val="both"/>
        <w:rPr>
          <w:b/>
        </w:rPr>
      </w:pPr>
    </w:p>
    <w:p w:rsidR="009465DA" w:rsidRPr="001465D0" w:rsidRDefault="00F727D4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Druh a spôsob poskytovania služieb</w:t>
      </w:r>
    </w:p>
    <w:p w:rsidR="00116C84" w:rsidRPr="001465D0" w:rsidRDefault="00116C84" w:rsidP="006D1659">
      <w:pPr>
        <w:jc w:val="both"/>
        <w:rPr>
          <w:b/>
        </w:rPr>
      </w:pPr>
    </w:p>
    <w:p w:rsidR="006D1659" w:rsidRPr="001465D0" w:rsidRDefault="00116C84" w:rsidP="002B5129">
      <w:pPr>
        <w:pStyle w:val="Odsekzoznamu"/>
        <w:numPr>
          <w:ilvl w:val="0"/>
          <w:numId w:val="16"/>
        </w:numPr>
        <w:jc w:val="both"/>
        <w:rPr>
          <w:b/>
        </w:rPr>
      </w:pPr>
      <w:r w:rsidRPr="001465D0">
        <w:rPr>
          <w:b/>
        </w:rPr>
        <w:t>p</w:t>
      </w:r>
      <w:r w:rsidR="006D1659" w:rsidRPr="001465D0">
        <w:rPr>
          <w:b/>
        </w:rPr>
        <w:t xml:space="preserve">opis </w:t>
      </w:r>
      <w:r w:rsidR="0036711D" w:rsidRPr="001465D0">
        <w:rPr>
          <w:b/>
        </w:rPr>
        <w:t>umelého kúpaliska</w:t>
      </w:r>
      <w:r w:rsidR="00735908" w:rsidRPr="001465D0">
        <w:rPr>
          <w:b/>
        </w:rPr>
        <w:t xml:space="preserve"> (ďalej len „kúpaliska“)</w:t>
      </w:r>
      <w:r w:rsidR="006D1659" w:rsidRPr="001465D0">
        <w:rPr>
          <w:b/>
        </w:rPr>
        <w:t xml:space="preserve">: </w:t>
      </w:r>
    </w:p>
    <w:p w:rsidR="00296C5B" w:rsidRPr="001465D0" w:rsidRDefault="00296C5B" w:rsidP="00296C5B">
      <w:pPr>
        <w:pStyle w:val="Odsekzoznamu"/>
        <w:numPr>
          <w:ilvl w:val="0"/>
          <w:numId w:val="9"/>
        </w:numPr>
        <w:jc w:val="both"/>
      </w:pPr>
      <w:r w:rsidRPr="001465D0">
        <w:t>p</w:t>
      </w:r>
      <w:r w:rsidR="006D1659" w:rsidRPr="001465D0">
        <w:t>opis kúpalisk</w:t>
      </w:r>
      <w:r w:rsidRPr="001465D0">
        <w:t xml:space="preserve">a, </w:t>
      </w:r>
      <w:r w:rsidR="00735908" w:rsidRPr="001465D0">
        <w:t xml:space="preserve">spôsoby </w:t>
      </w:r>
      <w:r w:rsidRPr="001465D0">
        <w:t>využiti</w:t>
      </w:r>
      <w:r w:rsidR="00735908" w:rsidRPr="001465D0">
        <w:t>a</w:t>
      </w:r>
      <w:r w:rsidRPr="001465D0">
        <w:t xml:space="preserve"> – pre verejnosť</w:t>
      </w:r>
      <w:r w:rsidR="00735908" w:rsidRPr="001465D0">
        <w:t xml:space="preserve"> ako prioritná služba alebo </w:t>
      </w:r>
      <w:r w:rsidRPr="001465D0">
        <w:t xml:space="preserve"> v rámci poskytovania ubytovacích služieb, sociálnych služieb a</w:t>
      </w:r>
      <w:r w:rsidR="00735908" w:rsidRPr="001465D0">
        <w:t> </w:t>
      </w:r>
      <w:r w:rsidRPr="001465D0">
        <w:t>podobne</w:t>
      </w:r>
    </w:p>
    <w:p w:rsidR="00735908" w:rsidRPr="001465D0" w:rsidRDefault="00735908" w:rsidP="00296C5B">
      <w:pPr>
        <w:pStyle w:val="Odsekzoznamu"/>
        <w:numPr>
          <w:ilvl w:val="0"/>
          <w:numId w:val="9"/>
        </w:numPr>
        <w:jc w:val="both"/>
      </w:pPr>
      <w:r w:rsidRPr="001465D0">
        <w:t xml:space="preserve">ďalšie poskytované služby v </w:t>
      </w:r>
      <w:r w:rsidR="00A95E9B" w:rsidRPr="001465D0">
        <w:t>areáli</w:t>
      </w:r>
      <w:r w:rsidRPr="001465D0">
        <w:t xml:space="preserve"> kúpaliska </w:t>
      </w:r>
      <w:r w:rsidR="00AC526B" w:rsidRPr="001465D0">
        <w:t>(</w:t>
      </w:r>
      <w:r w:rsidRPr="001465D0">
        <w:t>športoviská...)</w:t>
      </w:r>
    </w:p>
    <w:p w:rsidR="00296C5B" w:rsidRPr="001465D0" w:rsidRDefault="00296C5B" w:rsidP="00296C5B">
      <w:pPr>
        <w:pStyle w:val="Odsekzoznamu"/>
        <w:numPr>
          <w:ilvl w:val="0"/>
          <w:numId w:val="9"/>
        </w:numPr>
        <w:jc w:val="both"/>
      </w:pPr>
      <w:r w:rsidRPr="001465D0">
        <w:t>termálne/netermálne kúpalisko</w:t>
      </w:r>
      <w:r w:rsidR="00735908" w:rsidRPr="001465D0">
        <w:t xml:space="preserve"> (za termálne kúpalisko sa považuje kúpalisko, kde je 1 bazén s termálnou vodou</w:t>
      </w:r>
      <w:r w:rsidR="00536359" w:rsidRPr="001465D0">
        <w:t xml:space="preserve"> = podzemná voda s teplotou vody v mieste výveru minimálne 20 stupňov)</w:t>
      </w:r>
    </w:p>
    <w:p w:rsidR="003D7EE8" w:rsidRPr="001465D0" w:rsidRDefault="003D7EE8" w:rsidP="00296C5B">
      <w:pPr>
        <w:pStyle w:val="Odsekzoznamu"/>
        <w:numPr>
          <w:ilvl w:val="0"/>
          <w:numId w:val="9"/>
        </w:numPr>
        <w:jc w:val="both"/>
      </w:pPr>
      <w:r w:rsidRPr="001465D0">
        <w:t>bazény s </w:t>
      </w:r>
      <w:proofErr w:type="spellStart"/>
      <w:r w:rsidRPr="001465D0">
        <w:t>recirkuláciou</w:t>
      </w:r>
      <w:proofErr w:type="spellEnd"/>
      <w:r w:rsidRPr="001465D0">
        <w:t xml:space="preserve"> alebo bez </w:t>
      </w:r>
      <w:proofErr w:type="spellStart"/>
      <w:r w:rsidRPr="001465D0">
        <w:t>recirkulácie</w:t>
      </w:r>
      <w:proofErr w:type="spellEnd"/>
    </w:p>
    <w:p w:rsidR="00296C5B" w:rsidRPr="001465D0" w:rsidRDefault="00DD3B94" w:rsidP="00296C5B">
      <w:pPr>
        <w:pStyle w:val="Odsekzoznamu"/>
        <w:numPr>
          <w:ilvl w:val="0"/>
          <w:numId w:val="9"/>
        </w:numPr>
        <w:jc w:val="both"/>
      </w:pPr>
      <w:r w:rsidRPr="001465D0">
        <w:t xml:space="preserve">kryté/nekryté kúpalisko, kombinácia kryté/nekryté </w:t>
      </w:r>
    </w:p>
    <w:p w:rsidR="00CB5C8E" w:rsidRPr="001465D0" w:rsidRDefault="00CB5C8E" w:rsidP="00CB5C8E">
      <w:pPr>
        <w:pStyle w:val="Odsekzoznamu"/>
        <w:jc w:val="both"/>
      </w:pPr>
    </w:p>
    <w:p w:rsidR="00136D81" w:rsidRPr="001465D0" w:rsidRDefault="003036AD" w:rsidP="002B5129">
      <w:pPr>
        <w:pStyle w:val="Odsekzoznamu"/>
        <w:numPr>
          <w:ilvl w:val="0"/>
          <w:numId w:val="16"/>
        </w:numPr>
        <w:jc w:val="both"/>
      </w:pPr>
      <w:r w:rsidRPr="001465D0">
        <w:rPr>
          <w:b/>
        </w:rPr>
        <w:t xml:space="preserve">dispozičné riešenie </w:t>
      </w:r>
      <w:r w:rsidR="00116C84" w:rsidRPr="001465D0">
        <w:rPr>
          <w:b/>
        </w:rPr>
        <w:t xml:space="preserve">a vybavenie </w:t>
      </w:r>
      <w:r w:rsidRPr="001465D0">
        <w:rPr>
          <w:b/>
        </w:rPr>
        <w:t>kúpaliska</w:t>
      </w:r>
      <w:r w:rsidR="00136D81" w:rsidRPr="001465D0">
        <w:rPr>
          <w:b/>
        </w:rPr>
        <w:t>:</w:t>
      </w:r>
    </w:p>
    <w:p w:rsidR="00136D81" w:rsidRPr="001465D0" w:rsidRDefault="003036AD" w:rsidP="00136D81">
      <w:pPr>
        <w:pStyle w:val="Odsekzoznamu"/>
        <w:numPr>
          <w:ilvl w:val="0"/>
          <w:numId w:val="11"/>
        </w:numPr>
        <w:jc w:val="both"/>
      </w:pPr>
      <w:r w:rsidRPr="001465D0">
        <w:t>popis prev</w:t>
      </w:r>
      <w:r w:rsidR="00136D81" w:rsidRPr="001465D0">
        <w:t>ádzkových priestorov kúpaliska,</w:t>
      </w:r>
    </w:p>
    <w:p w:rsidR="00136D81" w:rsidRPr="001465D0" w:rsidRDefault="003036AD" w:rsidP="00136D81">
      <w:pPr>
        <w:pStyle w:val="Odsekzoznamu"/>
        <w:numPr>
          <w:ilvl w:val="0"/>
          <w:numId w:val="11"/>
        </w:numPr>
        <w:jc w:val="both"/>
      </w:pPr>
      <w:r w:rsidRPr="001465D0">
        <w:t xml:space="preserve">počty šatní, </w:t>
      </w:r>
      <w:proofErr w:type="spellStart"/>
      <w:r w:rsidRPr="001465D0">
        <w:t>prezliekacích</w:t>
      </w:r>
      <w:proofErr w:type="spellEnd"/>
      <w:r w:rsidRPr="001465D0">
        <w:t xml:space="preserve"> kabín, spŕch (muži, ženy), toaliet (muži, ženy), toal</w:t>
      </w:r>
      <w:r w:rsidR="00116C84" w:rsidRPr="001465D0">
        <w:t>iet</w:t>
      </w:r>
      <w:r w:rsidRPr="001465D0">
        <w:t>, šatn</w:t>
      </w:r>
      <w:r w:rsidR="00116C84" w:rsidRPr="001465D0">
        <w:t>í a </w:t>
      </w:r>
      <w:proofErr w:type="spellStart"/>
      <w:r w:rsidR="00116C84" w:rsidRPr="001465D0">
        <w:t>prezliekacích</w:t>
      </w:r>
      <w:proofErr w:type="spellEnd"/>
      <w:r w:rsidRPr="001465D0">
        <w:t xml:space="preserve"> kabín pre osoby s obmedzenou </w:t>
      </w:r>
      <w:r w:rsidR="00136D81" w:rsidRPr="001465D0">
        <w:t>schopnosťou pohybu a orientácie</w:t>
      </w:r>
      <w:r w:rsidRPr="001465D0">
        <w:t xml:space="preserve"> </w:t>
      </w:r>
    </w:p>
    <w:p w:rsidR="00136D81" w:rsidRPr="001465D0" w:rsidRDefault="003036AD" w:rsidP="00136D81">
      <w:pPr>
        <w:pStyle w:val="Odsekzoznamu"/>
        <w:numPr>
          <w:ilvl w:val="0"/>
          <w:numId w:val="11"/>
        </w:numPr>
        <w:jc w:val="both"/>
      </w:pPr>
      <w:r w:rsidRPr="001465D0">
        <w:t xml:space="preserve">miestnosť na poskytovanie prvej pomoci, technologické miestnosti, šatne a zariadenia pre osobnú hygienu pre zamestnancov, miestnosti na uloženie pomôcok na </w:t>
      </w:r>
      <w:proofErr w:type="spellStart"/>
      <w:r w:rsidRPr="001465D0">
        <w:t>výuku</w:t>
      </w:r>
      <w:proofErr w:type="spellEnd"/>
      <w:r w:rsidRPr="001465D0">
        <w:t xml:space="preserve"> plávania</w:t>
      </w:r>
      <w:r w:rsidR="008467BC" w:rsidRPr="001465D0">
        <w:t>, miestnosti na u</w:t>
      </w:r>
      <w:r w:rsidR="00136D81" w:rsidRPr="001465D0">
        <w:t>loženie pomôcok na upratovanie</w:t>
      </w:r>
    </w:p>
    <w:p w:rsidR="00136D81" w:rsidRPr="001465D0" w:rsidRDefault="008467BC" w:rsidP="00136D81">
      <w:pPr>
        <w:pStyle w:val="Odsekzoznamu"/>
        <w:numPr>
          <w:ilvl w:val="0"/>
          <w:numId w:val="11"/>
        </w:numPr>
        <w:jc w:val="both"/>
      </w:pPr>
      <w:r w:rsidRPr="001465D0">
        <w:t>priestory určené pre divákov + toalety pre divákov</w:t>
      </w:r>
    </w:p>
    <w:p w:rsidR="00136D81" w:rsidRPr="001465D0" w:rsidRDefault="00116C84" w:rsidP="00136D81">
      <w:pPr>
        <w:pStyle w:val="Odsekzoznamu"/>
        <w:numPr>
          <w:ilvl w:val="0"/>
          <w:numId w:val="11"/>
        </w:numPr>
        <w:jc w:val="both"/>
      </w:pPr>
      <w:r w:rsidRPr="001465D0">
        <w:t>popis priestorov a plôch určených na oddych, hry, šport pre deti a dospelých</w:t>
      </w:r>
      <w:r w:rsidR="00E105A5" w:rsidRPr="001465D0">
        <w:t xml:space="preserve"> a pod.</w:t>
      </w:r>
    </w:p>
    <w:p w:rsidR="00136D81" w:rsidRPr="001465D0" w:rsidRDefault="00136D81" w:rsidP="00136D81">
      <w:pPr>
        <w:pStyle w:val="Odsekzoznamu"/>
        <w:ind w:left="0"/>
        <w:jc w:val="both"/>
      </w:pPr>
    </w:p>
    <w:p w:rsidR="00C53A39" w:rsidRPr="001465D0" w:rsidRDefault="00296C5B" w:rsidP="002B5129">
      <w:pPr>
        <w:pStyle w:val="Odsekzoznamu"/>
        <w:numPr>
          <w:ilvl w:val="0"/>
          <w:numId w:val="16"/>
        </w:numPr>
        <w:jc w:val="both"/>
      </w:pPr>
      <w:r w:rsidRPr="001465D0">
        <w:rPr>
          <w:b/>
        </w:rPr>
        <w:t>druh a popis bazénov</w:t>
      </w:r>
      <w:r w:rsidR="00C53A39" w:rsidRPr="001465D0">
        <w:rPr>
          <w:b/>
        </w:rPr>
        <w:t>:</w:t>
      </w:r>
    </w:p>
    <w:p w:rsidR="00C53A39" w:rsidRPr="001465D0" w:rsidRDefault="00B84337" w:rsidP="00C53A39">
      <w:pPr>
        <w:pStyle w:val="Odsekzoznamu"/>
        <w:numPr>
          <w:ilvl w:val="0"/>
          <w:numId w:val="12"/>
        </w:numPr>
        <w:jc w:val="both"/>
      </w:pPr>
      <w:r w:rsidRPr="001465D0">
        <w:t xml:space="preserve">názov a </w:t>
      </w:r>
      <w:r w:rsidR="00296C5B" w:rsidRPr="001465D0">
        <w:t>druh bazénu</w:t>
      </w:r>
      <w:r w:rsidRPr="001465D0">
        <w:t xml:space="preserve"> podľa </w:t>
      </w:r>
      <w:r w:rsidRPr="001465D0">
        <w:rPr>
          <w:i/>
        </w:rPr>
        <w:t xml:space="preserve">§ 7 vyhlášky ministerstva zdravotníctva Slovenskej republiky č. 308/2012 Z. z. o požiadavkách na kvalitu vody, kontrolu kvality vody a o požiadavkách na prevádzku, vybavenie prevádzkových plôch, priestorov a zariadení na prírodnom kúpalisku a na umelom kúpalisku (ďalej len </w:t>
      </w:r>
      <w:r w:rsidR="00B901A2" w:rsidRPr="001465D0">
        <w:rPr>
          <w:i/>
        </w:rPr>
        <w:t>„vyhláška č. 308/2012 Z</w:t>
      </w:r>
      <w:r w:rsidRPr="001465D0">
        <w:rPr>
          <w:i/>
        </w:rPr>
        <w:t>.</w:t>
      </w:r>
      <w:r w:rsidR="00B901A2" w:rsidRPr="001465D0">
        <w:rPr>
          <w:i/>
        </w:rPr>
        <w:t xml:space="preserve"> </w:t>
      </w:r>
      <w:r w:rsidRPr="001465D0">
        <w:rPr>
          <w:i/>
        </w:rPr>
        <w:t>z.“)</w:t>
      </w:r>
      <w:r w:rsidR="00296C5B" w:rsidRPr="001465D0">
        <w:t xml:space="preserve">, jeho rozmery, hĺbku </w:t>
      </w:r>
      <w:r w:rsidR="00296C5B" w:rsidRPr="001465D0">
        <w:rPr>
          <w:i/>
        </w:rPr>
        <w:t xml:space="preserve">(neplavecký – hĺbka vody môže byť najviac 1,30 m; plavecký – má hĺbku najmenej 0,9 m, ak nemá skokanskú časť, skokanská časť bazénu s najmenšou hĺbkou 3,4 m je viditeľne oddelená od plaveckej časti; </w:t>
      </w:r>
      <w:r w:rsidR="00296C5B" w:rsidRPr="001465D0">
        <w:rPr>
          <w:i/>
        </w:rPr>
        <w:lastRenderedPageBreak/>
        <w:t>oddychový bazén – platí zákaz plávania a rekreačných pohybových aktivít, hĺbka vody je najviac 1,2 m; bazén pre dojčatá a batoľatá – organizované kúpanie a plávanie detí od troch mesiacov do troch rokov; bazén pre deti – najväčšia hĺbka vody do 40 cm, určený je na neorganizované kúpanie a hranie detí do veku šesť rokov</w:t>
      </w:r>
      <w:r w:rsidR="00E105A5" w:rsidRPr="001465D0">
        <w:rPr>
          <w:i/>
        </w:rPr>
        <w:t>)</w:t>
      </w:r>
    </w:p>
    <w:p w:rsidR="00C53A39" w:rsidRPr="001465D0" w:rsidRDefault="00C73426" w:rsidP="00C53A39">
      <w:pPr>
        <w:pStyle w:val="Odsekzoznamu"/>
        <w:numPr>
          <w:ilvl w:val="0"/>
          <w:numId w:val="12"/>
        </w:numPr>
        <w:jc w:val="both"/>
      </w:pPr>
      <w:r w:rsidRPr="001465D0">
        <w:t>popis povrchovej úpravy jednotlivých bazénov</w:t>
      </w:r>
    </w:p>
    <w:p w:rsidR="00C53A39" w:rsidRPr="001465D0" w:rsidRDefault="00C53A39" w:rsidP="00C53A39">
      <w:pPr>
        <w:pStyle w:val="Odsekzoznamu"/>
        <w:numPr>
          <w:ilvl w:val="0"/>
          <w:numId w:val="12"/>
        </w:numPr>
        <w:jc w:val="both"/>
      </w:pPr>
      <w:r w:rsidRPr="001465D0">
        <w:t>vodné atrakcie</w:t>
      </w:r>
    </w:p>
    <w:p w:rsidR="0036711D" w:rsidRPr="001465D0" w:rsidRDefault="00C73426" w:rsidP="00C53A39">
      <w:pPr>
        <w:pStyle w:val="Odsekzoznamu"/>
        <w:numPr>
          <w:ilvl w:val="0"/>
          <w:numId w:val="12"/>
        </w:numPr>
        <w:jc w:val="both"/>
      </w:pPr>
      <w:r w:rsidRPr="001465D0">
        <w:t xml:space="preserve">popis </w:t>
      </w:r>
      <w:proofErr w:type="spellStart"/>
      <w:r w:rsidRPr="001465D0">
        <w:t>brodísk</w:t>
      </w:r>
      <w:proofErr w:type="spellEnd"/>
      <w:r w:rsidRPr="001465D0">
        <w:t xml:space="preserve"> a spŕch pri bazénoch</w:t>
      </w:r>
      <w:r w:rsidR="0036711D" w:rsidRPr="001465D0">
        <w:t>,</w:t>
      </w:r>
      <w:r w:rsidR="00296C5B" w:rsidRPr="001465D0">
        <w:t xml:space="preserve"> </w:t>
      </w:r>
      <w:r w:rsidR="0036711D" w:rsidRPr="001465D0">
        <w:t>úprava okolia bazénov</w:t>
      </w:r>
      <w:r w:rsidR="00CA6274" w:rsidRPr="001465D0">
        <w:t>, komunikácií, chodieb</w:t>
      </w:r>
      <w:r w:rsidR="0036711D" w:rsidRPr="001465D0">
        <w:t xml:space="preserve"> </w:t>
      </w:r>
    </w:p>
    <w:p w:rsidR="00CB5C8E" w:rsidRPr="001465D0" w:rsidRDefault="00CB5C8E" w:rsidP="00CB5C8E">
      <w:pPr>
        <w:pStyle w:val="Odsekzoznamu"/>
        <w:jc w:val="both"/>
      </w:pPr>
    </w:p>
    <w:p w:rsidR="00272C54" w:rsidRPr="001465D0" w:rsidRDefault="00CB5C8E" w:rsidP="002B5129">
      <w:pPr>
        <w:pStyle w:val="Odsekzoznamu"/>
        <w:numPr>
          <w:ilvl w:val="0"/>
          <w:numId w:val="16"/>
        </w:numPr>
        <w:jc w:val="both"/>
      </w:pPr>
      <w:r w:rsidRPr="001465D0">
        <w:rPr>
          <w:b/>
        </w:rPr>
        <w:t>mikroklimatické podmienky</w:t>
      </w:r>
      <w:r w:rsidR="00272C54" w:rsidRPr="001465D0">
        <w:rPr>
          <w:b/>
        </w:rPr>
        <w:t xml:space="preserve">, osvetlenie </w:t>
      </w:r>
      <w:r w:rsidRPr="001465D0">
        <w:rPr>
          <w:b/>
        </w:rPr>
        <w:t>a zásobovanie pitnou vodou, príprava teplej vody</w:t>
      </w:r>
      <w:r w:rsidR="00C53A39" w:rsidRPr="001465D0">
        <w:rPr>
          <w:b/>
        </w:rPr>
        <w:t>:</w:t>
      </w:r>
      <w:r w:rsidRPr="001465D0">
        <w:t xml:space="preserve"> </w:t>
      </w:r>
    </w:p>
    <w:p w:rsidR="00CB5C8E" w:rsidRPr="001465D0" w:rsidRDefault="00CB5C8E" w:rsidP="0036711D">
      <w:pPr>
        <w:pStyle w:val="Odsekzoznamu"/>
        <w:numPr>
          <w:ilvl w:val="0"/>
          <w:numId w:val="9"/>
        </w:numPr>
        <w:jc w:val="both"/>
      </w:pPr>
      <w:r w:rsidRPr="001465D0">
        <w:t>spôsob vetrania všetkých prevádzkových priestorov, technologickej miestnosti</w:t>
      </w:r>
    </w:p>
    <w:p w:rsidR="00272C54" w:rsidRPr="001465D0" w:rsidRDefault="00272C54" w:rsidP="0036711D">
      <w:pPr>
        <w:pStyle w:val="Odsekzoznamu"/>
        <w:numPr>
          <w:ilvl w:val="0"/>
          <w:numId w:val="9"/>
        </w:numPr>
        <w:jc w:val="both"/>
      </w:pPr>
      <w:r w:rsidRPr="001465D0">
        <w:t>spôsob osvetlenia prevádzkových priestorov</w:t>
      </w:r>
    </w:p>
    <w:p w:rsidR="00CB5C8E" w:rsidRPr="001465D0" w:rsidRDefault="00CB5C8E" w:rsidP="0036711D">
      <w:pPr>
        <w:pStyle w:val="Odsekzoznamu"/>
        <w:numPr>
          <w:ilvl w:val="0"/>
          <w:numId w:val="9"/>
        </w:numPr>
        <w:jc w:val="both"/>
      </w:pPr>
      <w:r w:rsidRPr="001465D0">
        <w:t>spôsob zásobovania pitnou vodou</w:t>
      </w:r>
      <w:r w:rsidR="000A0174" w:rsidRPr="001465D0">
        <w:t xml:space="preserve">, </w:t>
      </w:r>
      <w:r w:rsidRPr="001465D0">
        <w:t>spôsob prípravy teplej vody v prevádzke</w:t>
      </w:r>
    </w:p>
    <w:p w:rsidR="00C73426" w:rsidRDefault="00C73426" w:rsidP="00C73426">
      <w:pPr>
        <w:ind w:left="360"/>
        <w:jc w:val="both"/>
      </w:pPr>
    </w:p>
    <w:p w:rsidR="00C15C2A" w:rsidRPr="001465D0" w:rsidRDefault="00C15C2A" w:rsidP="00C73426">
      <w:pPr>
        <w:ind w:left="360"/>
        <w:jc w:val="both"/>
      </w:pPr>
    </w:p>
    <w:p w:rsidR="0082259F" w:rsidRPr="001465D0" w:rsidRDefault="0082259F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Údaje o kapacite umelého kúpaliska</w:t>
      </w:r>
    </w:p>
    <w:p w:rsidR="00C53A39" w:rsidRPr="001465D0" w:rsidRDefault="00C53A39" w:rsidP="00C53A39">
      <w:pPr>
        <w:pStyle w:val="Odsekzoznamu"/>
        <w:rPr>
          <w:b/>
        </w:rPr>
      </w:pPr>
    </w:p>
    <w:p w:rsidR="0082259F" w:rsidRPr="001465D0" w:rsidRDefault="00296C5B" w:rsidP="002B5129">
      <w:pPr>
        <w:pStyle w:val="Odsekzoznamu"/>
        <w:numPr>
          <w:ilvl w:val="0"/>
          <w:numId w:val="13"/>
        </w:numPr>
        <w:jc w:val="both"/>
        <w:rPr>
          <w:i/>
        </w:rPr>
      </w:pPr>
      <w:r w:rsidRPr="001465D0">
        <w:t>kapacit</w:t>
      </w:r>
      <w:r w:rsidR="00AC526B" w:rsidRPr="001465D0">
        <w:t>a</w:t>
      </w:r>
      <w:r w:rsidRPr="001465D0">
        <w:t xml:space="preserve"> kúpaliska </w:t>
      </w:r>
      <w:r w:rsidRPr="001465D0">
        <w:rPr>
          <w:i/>
        </w:rPr>
        <w:t xml:space="preserve">v súlade s </w:t>
      </w:r>
      <w:r w:rsidR="003036AD" w:rsidRPr="001465D0">
        <w:rPr>
          <w:i/>
        </w:rPr>
        <w:t>§ 5 ods. 1 vyhlášky č. 308/2012 Z.</w:t>
      </w:r>
      <w:r w:rsidR="00B84337" w:rsidRPr="001465D0">
        <w:rPr>
          <w:i/>
        </w:rPr>
        <w:t xml:space="preserve"> </w:t>
      </w:r>
      <w:r w:rsidR="003036AD" w:rsidRPr="001465D0">
        <w:rPr>
          <w:i/>
        </w:rPr>
        <w:t>z.</w:t>
      </w:r>
      <w:r w:rsidR="00C53A39" w:rsidRPr="001465D0">
        <w:rPr>
          <w:i/>
        </w:rPr>
        <w:t xml:space="preserve"> (</w:t>
      </w:r>
      <w:r w:rsidR="003036AD" w:rsidRPr="001465D0">
        <w:rPr>
          <w:i/>
        </w:rPr>
        <w:t xml:space="preserve"> kryté umelé kúpalisko</w:t>
      </w:r>
      <w:r w:rsidR="00C53A39" w:rsidRPr="001465D0">
        <w:rPr>
          <w:i/>
        </w:rPr>
        <w:t>)</w:t>
      </w:r>
      <w:r w:rsidR="00C73426" w:rsidRPr="001465D0">
        <w:rPr>
          <w:i/>
        </w:rPr>
        <w:t xml:space="preserve"> </w:t>
      </w:r>
      <w:r w:rsidR="003036AD" w:rsidRPr="001465D0">
        <w:rPr>
          <w:i/>
        </w:rPr>
        <w:t xml:space="preserve">a v súlade s § 6 ods. 1 vyhlášky </w:t>
      </w:r>
      <w:r w:rsidR="00C53A39" w:rsidRPr="001465D0">
        <w:rPr>
          <w:i/>
        </w:rPr>
        <w:t>č. 308/2012 Z. z. (</w:t>
      </w:r>
      <w:r w:rsidR="003036AD" w:rsidRPr="001465D0">
        <w:rPr>
          <w:i/>
        </w:rPr>
        <w:t>nekryté umelé kúpalisko</w:t>
      </w:r>
      <w:r w:rsidR="00C53A39" w:rsidRPr="001465D0">
        <w:rPr>
          <w:i/>
        </w:rPr>
        <w:t>)</w:t>
      </w:r>
    </w:p>
    <w:p w:rsidR="003036AD" w:rsidRDefault="003036AD" w:rsidP="00C73426">
      <w:pPr>
        <w:pStyle w:val="Odsekzoznamu"/>
        <w:jc w:val="both"/>
      </w:pPr>
    </w:p>
    <w:p w:rsidR="00C15C2A" w:rsidRPr="001465D0" w:rsidRDefault="00C15C2A" w:rsidP="00C73426">
      <w:pPr>
        <w:pStyle w:val="Odsekzoznamu"/>
        <w:jc w:val="both"/>
      </w:pPr>
    </w:p>
    <w:p w:rsidR="00424A25" w:rsidRPr="001465D0" w:rsidRDefault="0082259F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Údaje o t</w:t>
      </w:r>
      <w:r w:rsidR="00424A25" w:rsidRPr="001465D0">
        <w:rPr>
          <w:b/>
        </w:rPr>
        <w:t>r</w:t>
      </w:r>
      <w:r w:rsidRPr="001465D0">
        <w:rPr>
          <w:b/>
        </w:rPr>
        <w:t>vaní prevádzky</w:t>
      </w:r>
    </w:p>
    <w:p w:rsidR="00C53A39" w:rsidRPr="001465D0" w:rsidRDefault="00C53A39" w:rsidP="00C53A39">
      <w:pPr>
        <w:pStyle w:val="Odsekzoznamu"/>
        <w:rPr>
          <w:b/>
        </w:rPr>
      </w:pPr>
    </w:p>
    <w:p w:rsidR="002B5129" w:rsidRPr="001465D0" w:rsidRDefault="00C73426" w:rsidP="002B5129">
      <w:pPr>
        <w:pStyle w:val="Odsekzoznamu"/>
        <w:numPr>
          <w:ilvl w:val="0"/>
          <w:numId w:val="13"/>
        </w:numPr>
        <w:jc w:val="both"/>
      </w:pPr>
      <w:r w:rsidRPr="001465D0">
        <w:t xml:space="preserve">kúpalisko s celoročnou alebo sezónnou prevádzkou, v prípade sezónnej prevádzky uviesť dátum začiatku a ukončenia </w:t>
      </w:r>
      <w:r w:rsidR="00C53A39" w:rsidRPr="001465D0">
        <w:t xml:space="preserve">kúpacej </w:t>
      </w:r>
      <w:r w:rsidR="002B5129" w:rsidRPr="001465D0">
        <w:t>sezóny</w:t>
      </w:r>
    </w:p>
    <w:p w:rsidR="00424A25" w:rsidRPr="001465D0" w:rsidRDefault="00C73426" w:rsidP="002B5129">
      <w:pPr>
        <w:pStyle w:val="Odsekzoznamu"/>
        <w:numPr>
          <w:ilvl w:val="0"/>
          <w:numId w:val="13"/>
        </w:numPr>
        <w:jc w:val="both"/>
      </w:pPr>
      <w:r w:rsidRPr="001465D0">
        <w:t>p</w:t>
      </w:r>
      <w:r w:rsidR="00424A25" w:rsidRPr="001465D0">
        <w:t>revádzkov</w:t>
      </w:r>
      <w:r w:rsidR="00AC526B" w:rsidRPr="001465D0">
        <w:t>á</w:t>
      </w:r>
      <w:r w:rsidR="00424A25" w:rsidRPr="001465D0">
        <w:t xml:space="preserve"> dob</w:t>
      </w:r>
      <w:r w:rsidR="00AC526B" w:rsidRPr="001465D0">
        <w:t>a</w:t>
      </w:r>
    </w:p>
    <w:p w:rsidR="00424A25" w:rsidRDefault="00424A25" w:rsidP="00A926FB">
      <w:pPr>
        <w:jc w:val="both"/>
      </w:pPr>
    </w:p>
    <w:p w:rsidR="00C15C2A" w:rsidRPr="001465D0" w:rsidRDefault="00C15C2A" w:rsidP="00A926FB">
      <w:pPr>
        <w:jc w:val="both"/>
      </w:pPr>
    </w:p>
    <w:p w:rsidR="009465DA" w:rsidRPr="001465D0" w:rsidRDefault="00424A25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Základné údaje o kvalite vody</w:t>
      </w:r>
    </w:p>
    <w:p w:rsidR="002B5129" w:rsidRPr="001465D0" w:rsidRDefault="002B5129" w:rsidP="002B5129">
      <w:pPr>
        <w:pStyle w:val="Odsekzoznamu"/>
        <w:rPr>
          <w:b/>
        </w:rPr>
      </w:pPr>
    </w:p>
    <w:p w:rsidR="005C534D" w:rsidRPr="001465D0" w:rsidRDefault="009E1219" w:rsidP="005C534D">
      <w:pPr>
        <w:pStyle w:val="Odsekzoznamu"/>
        <w:numPr>
          <w:ilvl w:val="0"/>
          <w:numId w:val="15"/>
        </w:numPr>
        <w:jc w:val="both"/>
      </w:pPr>
      <w:r w:rsidRPr="001465D0">
        <w:t>zdroj vody, ktorý sa využíva na napúšťanie bazéna/bazénov</w:t>
      </w:r>
      <w:r w:rsidR="00E105A5" w:rsidRPr="001465D0">
        <w:t xml:space="preserve"> </w:t>
      </w:r>
      <w:r w:rsidR="00B149EB" w:rsidRPr="001465D0">
        <w:t>(</w:t>
      </w:r>
      <w:r w:rsidR="0036711D" w:rsidRPr="001465D0">
        <w:rPr>
          <w:i/>
        </w:rPr>
        <w:t>v</w:t>
      </w:r>
      <w:r w:rsidRPr="001465D0">
        <w:rPr>
          <w:i/>
        </w:rPr>
        <w:t>oda na kúpanie musí sp</w:t>
      </w:r>
      <w:r w:rsidR="00A926FB" w:rsidRPr="001465D0">
        <w:rPr>
          <w:i/>
        </w:rPr>
        <w:t>ĺ</w:t>
      </w:r>
      <w:r w:rsidRPr="001465D0">
        <w:rPr>
          <w:i/>
        </w:rPr>
        <w:t xml:space="preserve">ňať požiadavky </w:t>
      </w:r>
      <w:r w:rsidR="00A926FB" w:rsidRPr="001465D0">
        <w:rPr>
          <w:i/>
        </w:rPr>
        <w:t>uvedené vo vyhláške č. 308/2012 Z.</w:t>
      </w:r>
      <w:r w:rsidR="00B149EB" w:rsidRPr="001465D0">
        <w:rPr>
          <w:i/>
        </w:rPr>
        <w:t xml:space="preserve"> </w:t>
      </w:r>
      <w:r w:rsidR="00A926FB" w:rsidRPr="001465D0">
        <w:rPr>
          <w:i/>
        </w:rPr>
        <w:t>z</w:t>
      </w:r>
      <w:r w:rsidR="0036711D" w:rsidRPr="001465D0">
        <w:rPr>
          <w:i/>
        </w:rPr>
        <w:t>.</w:t>
      </w:r>
      <w:r w:rsidR="00B149EB" w:rsidRPr="001465D0">
        <w:rPr>
          <w:i/>
        </w:rPr>
        <w:t>)</w:t>
      </w:r>
    </w:p>
    <w:p w:rsidR="00B149EB" w:rsidRPr="001465D0" w:rsidRDefault="0036711D" w:rsidP="00B149EB">
      <w:pPr>
        <w:pStyle w:val="Odsekzoznamu"/>
        <w:numPr>
          <w:ilvl w:val="0"/>
          <w:numId w:val="15"/>
        </w:numPr>
        <w:jc w:val="both"/>
      </w:pPr>
      <w:r w:rsidRPr="001465D0">
        <w:t>teplot</w:t>
      </w:r>
      <w:r w:rsidR="00AC526B" w:rsidRPr="001465D0">
        <w:t>a</w:t>
      </w:r>
      <w:r w:rsidRPr="001465D0">
        <w:t xml:space="preserve"> vody v jednotlivých bazénoch </w:t>
      </w:r>
      <w:r w:rsidR="00CA6274" w:rsidRPr="001465D0">
        <w:rPr>
          <w:i/>
        </w:rPr>
        <w:t>v súlade s § 8 ods. 7 vyhlášky č. 3</w:t>
      </w:r>
      <w:r w:rsidR="00E37035" w:rsidRPr="001465D0">
        <w:rPr>
          <w:i/>
        </w:rPr>
        <w:t>0</w:t>
      </w:r>
      <w:r w:rsidR="00CA6274" w:rsidRPr="001465D0">
        <w:rPr>
          <w:i/>
        </w:rPr>
        <w:t>8/2012 Z.</w:t>
      </w:r>
      <w:r w:rsidR="00B149EB" w:rsidRPr="001465D0">
        <w:rPr>
          <w:i/>
        </w:rPr>
        <w:t xml:space="preserve"> </w:t>
      </w:r>
      <w:r w:rsidR="00CA6274" w:rsidRPr="001465D0">
        <w:rPr>
          <w:i/>
        </w:rPr>
        <w:t xml:space="preserve">z. </w:t>
      </w:r>
    </w:p>
    <w:p w:rsidR="006C336A" w:rsidRPr="001465D0" w:rsidRDefault="0036711D" w:rsidP="00B149EB">
      <w:pPr>
        <w:pStyle w:val="Odsekzoznamu"/>
        <w:numPr>
          <w:ilvl w:val="0"/>
          <w:numId w:val="15"/>
        </w:numPr>
        <w:jc w:val="both"/>
      </w:pPr>
      <w:r w:rsidRPr="001465D0">
        <w:t>s</w:t>
      </w:r>
      <w:r w:rsidR="006C336A" w:rsidRPr="001465D0">
        <w:t>pôsob informovania o aktuálnej teplote vody a teplote vzduchu</w:t>
      </w:r>
      <w:r w:rsidRPr="001465D0">
        <w:t xml:space="preserve"> na kúpalisku</w:t>
      </w:r>
    </w:p>
    <w:p w:rsidR="0036711D" w:rsidRDefault="0036711D" w:rsidP="0036711D">
      <w:pPr>
        <w:pStyle w:val="Odsekzoznamu"/>
        <w:jc w:val="both"/>
      </w:pPr>
    </w:p>
    <w:p w:rsidR="00C15C2A" w:rsidRPr="001465D0" w:rsidRDefault="00C15C2A" w:rsidP="0036711D">
      <w:pPr>
        <w:pStyle w:val="Odsekzoznamu"/>
        <w:jc w:val="both"/>
      </w:pPr>
    </w:p>
    <w:p w:rsidR="009E1219" w:rsidRPr="001465D0" w:rsidRDefault="00424A25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Spôsob a frekvencia kontroly kvality vody</w:t>
      </w:r>
    </w:p>
    <w:p w:rsidR="00B149EB" w:rsidRPr="001465D0" w:rsidRDefault="00B149EB" w:rsidP="00B149EB">
      <w:pPr>
        <w:pStyle w:val="Odsekzoznamu"/>
        <w:rPr>
          <w:b/>
        </w:rPr>
      </w:pPr>
    </w:p>
    <w:p w:rsidR="00F23FCA" w:rsidRPr="001465D0" w:rsidRDefault="00950600" w:rsidP="00A926FB">
      <w:pPr>
        <w:jc w:val="both"/>
        <w:rPr>
          <w:i/>
        </w:rPr>
      </w:pPr>
      <w:r w:rsidRPr="001465D0">
        <w:t xml:space="preserve">     </w:t>
      </w:r>
      <w:r w:rsidR="00F23FCA" w:rsidRPr="001465D0">
        <w:rPr>
          <w:i/>
        </w:rPr>
        <w:t xml:space="preserve">V súlade s požiadavkami </w:t>
      </w:r>
      <w:r w:rsidRPr="001465D0">
        <w:rPr>
          <w:i/>
        </w:rPr>
        <w:t>prílohy č.</w:t>
      </w:r>
      <w:r w:rsidR="002E6C49" w:rsidRPr="001465D0">
        <w:rPr>
          <w:i/>
        </w:rPr>
        <w:t xml:space="preserve"> </w:t>
      </w:r>
      <w:r w:rsidRPr="001465D0">
        <w:rPr>
          <w:i/>
        </w:rPr>
        <w:t xml:space="preserve">3 </w:t>
      </w:r>
      <w:r w:rsidR="00F23FCA" w:rsidRPr="001465D0">
        <w:rPr>
          <w:i/>
        </w:rPr>
        <w:t>vyhlášky č. 308/2012 Z</w:t>
      </w:r>
      <w:r w:rsidR="00FF01F4" w:rsidRPr="001465D0">
        <w:rPr>
          <w:i/>
        </w:rPr>
        <w:t>.</w:t>
      </w:r>
      <w:r w:rsidR="00F23FCA" w:rsidRPr="001465D0">
        <w:rPr>
          <w:i/>
        </w:rPr>
        <w:t xml:space="preserve"> z.</w:t>
      </w:r>
    </w:p>
    <w:p w:rsidR="00950600" w:rsidRPr="001465D0" w:rsidRDefault="0036711D" w:rsidP="00950600">
      <w:pPr>
        <w:pStyle w:val="Odsekzoznamu"/>
        <w:numPr>
          <w:ilvl w:val="0"/>
          <w:numId w:val="4"/>
        </w:numPr>
        <w:jc w:val="both"/>
      </w:pPr>
      <w:r w:rsidRPr="001465D0">
        <w:t>u</w:t>
      </w:r>
      <w:r w:rsidR="00950600" w:rsidRPr="001465D0">
        <w:t>kazovatele a frekvenci</w:t>
      </w:r>
      <w:r w:rsidR="00AC526B" w:rsidRPr="001465D0">
        <w:t>a</w:t>
      </w:r>
      <w:r w:rsidR="00950600" w:rsidRPr="001465D0">
        <w:t xml:space="preserve"> kontrol</w:t>
      </w:r>
      <w:r w:rsidR="00B14A33" w:rsidRPr="001465D0">
        <w:t>y kvality vody v bazénoch</w:t>
      </w:r>
      <w:r w:rsidR="00950600" w:rsidRPr="001465D0">
        <w:t xml:space="preserve"> </w:t>
      </w:r>
      <w:r w:rsidRPr="001465D0">
        <w:t xml:space="preserve">pred uvedením do prevádzky napr. sezónneho zariadenia, </w:t>
      </w:r>
      <w:r w:rsidR="00950600" w:rsidRPr="001465D0">
        <w:t>počas sezóny, resp. v priebehu roka</w:t>
      </w:r>
    </w:p>
    <w:p w:rsidR="003023BC" w:rsidRPr="001465D0" w:rsidRDefault="0036711D" w:rsidP="003023BC">
      <w:pPr>
        <w:pStyle w:val="Odsekzoznamu"/>
        <w:numPr>
          <w:ilvl w:val="0"/>
          <w:numId w:val="4"/>
        </w:numPr>
        <w:jc w:val="both"/>
      </w:pPr>
      <w:r w:rsidRPr="001465D0">
        <w:t>u</w:t>
      </w:r>
      <w:r w:rsidR="00950600" w:rsidRPr="001465D0">
        <w:t>kazovatele a frekvenci</w:t>
      </w:r>
      <w:r w:rsidR="00AC526B" w:rsidRPr="001465D0">
        <w:t>a</w:t>
      </w:r>
      <w:r w:rsidR="00950600" w:rsidRPr="001465D0">
        <w:t xml:space="preserve"> </w:t>
      </w:r>
      <w:r w:rsidRPr="001465D0">
        <w:t>k</w:t>
      </w:r>
      <w:r w:rsidR="00950600" w:rsidRPr="001465D0">
        <w:t>ontrol</w:t>
      </w:r>
      <w:r w:rsidRPr="001465D0">
        <w:t xml:space="preserve">y </w:t>
      </w:r>
      <w:r w:rsidR="00950600" w:rsidRPr="001465D0">
        <w:t xml:space="preserve">počas dňa </w:t>
      </w:r>
    </w:p>
    <w:p w:rsidR="0036711D" w:rsidRPr="001465D0" w:rsidRDefault="0036711D" w:rsidP="003023BC">
      <w:pPr>
        <w:pStyle w:val="Odsekzoznamu"/>
        <w:numPr>
          <w:ilvl w:val="0"/>
          <w:numId w:val="4"/>
        </w:numPr>
        <w:jc w:val="both"/>
      </w:pPr>
      <w:r w:rsidRPr="001465D0">
        <w:t>počty</w:t>
      </w:r>
      <w:r w:rsidR="00434E13" w:rsidRPr="001465D0">
        <w:t xml:space="preserve"> </w:t>
      </w:r>
      <w:r w:rsidR="00AC526B" w:rsidRPr="001465D0">
        <w:t>a miesta odberov v</w:t>
      </w:r>
      <w:r w:rsidRPr="001465D0">
        <w:t>zoriek z jednotlivých bazénov</w:t>
      </w:r>
    </w:p>
    <w:p w:rsidR="007C09CD" w:rsidRPr="001465D0" w:rsidRDefault="00DC4F8C" w:rsidP="003023BC">
      <w:pPr>
        <w:pStyle w:val="Odsekzoznamu"/>
        <w:numPr>
          <w:ilvl w:val="0"/>
          <w:numId w:val="4"/>
        </w:numPr>
        <w:jc w:val="both"/>
      </w:pPr>
      <w:r>
        <w:t>subjekt zabezpečujúci</w:t>
      </w:r>
      <w:r w:rsidR="007C09CD" w:rsidRPr="001465D0">
        <w:t xml:space="preserve"> odbery a vyšetrenie bazénových </w:t>
      </w:r>
      <w:r w:rsidR="00554698">
        <w:t>vôd</w:t>
      </w:r>
    </w:p>
    <w:p w:rsidR="00272C54" w:rsidRPr="001465D0" w:rsidRDefault="0024563E" w:rsidP="0024563E">
      <w:pPr>
        <w:pStyle w:val="Odsekzoznamu"/>
        <w:numPr>
          <w:ilvl w:val="0"/>
          <w:numId w:val="4"/>
        </w:numPr>
        <w:jc w:val="both"/>
      </w:pPr>
      <w:r w:rsidRPr="001465D0">
        <w:t xml:space="preserve">spôsob </w:t>
      </w:r>
      <w:r w:rsidR="00272C54" w:rsidRPr="001465D0">
        <w:t>sprístupneni</w:t>
      </w:r>
      <w:r w:rsidRPr="001465D0">
        <w:t>a</w:t>
      </w:r>
      <w:r w:rsidR="00272C54" w:rsidRPr="001465D0">
        <w:t xml:space="preserve"> informácií o kvalite vody v</w:t>
      </w:r>
      <w:r w:rsidRPr="001465D0">
        <w:t> </w:t>
      </w:r>
      <w:r w:rsidR="00272C54" w:rsidRPr="001465D0">
        <w:t>bazénoch</w:t>
      </w:r>
      <w:r w:rsidRPr="001465D0">
        <w:t xml:space="preserve"> verejnosti</w:t>
      </w:r>
      <w:r w:rsidR="00272C54" w:rsidRPr="001465D0">
        <w:t xml:space="preserve">  </w:t>
      </w:r>
    </w:p>
    <w:p w:rsidR="0024563E" w:rsidRPr="001465D0" w:rsidRDefault="0024563E" w:rsidP="0024563E">
      <w:pPr>
        <w:pStyle w:val="Odsekzoznamu"/>
        <w:numPr>
          <w:ilvl w:val="0"/>
          <w:numId w:val="4"/>
        </w:numPr>
        <w:jc w:val="both"/>
        <w:rPr>
          <w:i/>
        </w:rPr>
      </w:pPr>
      <w:r w:rsidRPr="001465D0">
        <w:t xml:space="preserve">spôsob vedenia evidencie o prevádzke kúpaliska </w:t>
      </w:r>
      <w:r w:rsidRPr="001465D0">
        <w:rPr>
          <w:i/>
        </w:rPr>
        <w:t>v súlade s požiadavkami uvedenými § 8 ods. 8 vyhlášky č. 308/2012 Z</w:t>
      </w:r>
      <w:r w:rsidR="00434E13" w:rsidRPr="001465D0">
        <w:rPr>
          <w:i/>
        </w:rPr>
        <w:t>.</w:t>
      </w:r>
      <w:r w:rsidRPr="001465D0">
        <w:rPr>
          <w:i/>
        </w:rPr>
        <w:t xml:space="preserve"> z. </w:t>
      </w:r>
    </w:p>
    <w:p w:rsidR="001B575A" w:rsidRPr="001465D0" w:rsidRDefault="00424A25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lastRenderedPageBreak/>
        <w:t>Spôsob úprav</w:t>
      </w:r>
      <w:r w:rsidR="005706A3" w:rsidRPr="001465D0">
        <w:rPr>
          <w:b/>
        </w:rPr>
        <w:t>y</w:t>
      </w:r>
      <w:r w:rsidRPr="001465D0">
        <w:rPr>
          <w:b/>
        </w:rPr>
        <w:t xml:space="preserve"> vody v bazéne/bazénoch</w:t>
      </w:r>
    </w:p>
    <w:p w:rsidR="00434E13" w:rsidRPr="001465D0" w:rsidRDefault="00434E13" w:rsidP="00434E13">
      <w:pPr>
        <w:pStyle w:val="Odsekzoznamu"/>
        <w:rPr>
          <w:b/>
        </w:rPr>
      </w:pPr>
    </w:p>
    <w:p w:rsidR="00387551" w:rsidRPr="001465D0" w:rsidRDefault="0036711D" w:rsidP="0036711D">
      <w:pPr>
        <w:pStyle w:val="Odsekzoznamu"/>
        <w:numPr>
          <w:ilvl w:val="0"/>
          <w:numId w:val="4"/>
        </w:numPr>
        <w:jc w:val="both"/>
      </w:pPr>
      <w:r w:rsidRPr="001465D0">
        <w:t>p</w:t>
      </w:r>
      <w:r w:rsidR="003023BC" w:rsidRPr="001465D0">
        <w:t>opis technológie úpravy vody</w:t>
      </w:r>
      <w:r w:rsidR="00387551" w:rsidRPr="001465D0">
        <w:t xml:space="preserve"> </w:t>
      </w:r>
      <w:r w:rsidR="00387551" w:rsidRPr="001465D0">
        <w:rPr>
          <w:i/>
        </w:rPr>
        <w:t xml:space="preserve">v súlade s požiadavkami </w:t>
      </w:r>
      <w:r w:rsidRPr="001465D0">
        <w:rPr>
          <w:i/>
        </w:rPr>
        <w:t xml:space="preserve">uvedenými v </w:t>
      </w:r>
      <w:r w:rsidR="00387551" w:rsidRPr="001465D0">
        <w:rPr>
          <w:i/>
        </w:rPr>
        <w:t xml:space="preserve"> §</w:t>
      </w:r>
      <w:r w:rsidR="002E6C49" w:rsidRPr="001465D0">
        <w:rPr>
          <w:i/>
        </w:rPr>
        <w:t xml:space="preserve"> </w:t>
      </w:r>
      <w:r w:rsidR="00CA6274" w:rsidRPr="001465D0">
        <w:rPr>
          <w:i/>
        </w:rPr>
        <w:t xml:space="preserve">8  </w:t>
      </w:r>
      <w:r w:rsidR="00387551" w:rsidRPr="001465D0">
        <w:rPr>
          <w:i/>
        </w:rPr>
        <w:t>vyhlášky č. 308/2012 Z.</w:t>
      </w:r>
      <w:r w:rsidR="00434E13" w:rsidRPr="001465D0">
        <w:rPr>
          <w:i/>
        </w:rPr>
        <w:t xml:space="preserve"> </w:t>
      </w:r>
      <w:r w:rsidR="00387551" w:rsidRPr="001465D0">
        <w:rPr>
          <w:i/>
        </w:rPr>
        <w:t>z.</w:t>
      </w:r>
      <w:r w:rsidR="00CA6274" w:rsidRPr="001465D0">
        <w:t xml:space="preserve"> – </w:t>
      </w:r>
      <w:proofErr w:type="spellStart"/>
      <w:r w:rsidR="00CA6274" w:rsidRPr="001465D0">
        <w:t>recirkulačný</w:t>
      </w:r>
      <w:proofErr w:type="spellEnd"/>
      <w:r w:rsidR="00CA6274" w:rsidRPr="001465D0">
        <w:t xml:space="preserve"> systém, </w:t>
      </w:r>
      <w:r w:rsidR="00272C54" w:rsidRPr="001465D0">
        <w:t xml:space="preserve">filtračný systém, </w:t>
      </w:r>
      <w:r w:rsidR="00CA6274" w:rsidRPr="001465D0">
        <w:t>úprava vody, dezinfekcia vody</w:t>
      </w:r>
    </w:p>
    <w:p w:rsidR="00B20779" w:rsidRPr="001465D0" w:rsidRDefault="00B20779" w:rsidP="0036711D">
      <w:pPr>
        <w:pStyle w:val="Odsekzoznamu"/>
        <w:numPr>
          <w:ilvl w:val="0"/>
          <w:numId w:val="4"/>
        </w:numPr>
        <w:jc w:val="both"/>
      </w:pPr>
      <w:r w:rsidRPr="001465D0">
        <w:t xml:space="preserve">používané chemikálie na úpravu </w:t>
      </w:r>
      <w:r w:rsidR="00033CBB" w:rsidRPr="001465D0">
        <w:t xml:space="preserve">a dezinfekciu </w:t>
      </w:r>
      <w:r w:rsidRPr="001465D0">
        <w:t xml:space="preserve">vody </w:t>
      </w:r>
    </w:p>
    <w:p w:rsidR="003268C5" w:rsidRDefault="00387551" w:rsidP="00A926FB">
      <w:pPr>
        <w:jc w:val="both"/>
      </w:pPr>
      <w:r w:rsidRPr="001465D0">
        <w:t xml:space="preserve">    </w:t>
      </w:r>
    </w:p>
    <w:p w:rsidR="00C15C2A" w:rsidRPr="001465D0" w:rsidRDefault="00C15C2A" w:rsidP="00A926FB">
      <w:pPr>
        <w:jc w:val="both"/>
        <w:rPr>
          <w:b/>
        </w:rPr>
      </w:pPr>
    </w:p>
    <w:p w:rsidR="00434E13" w:rsidRPr="001465D0" w:rsidRDefault="00B039D7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S</w:t>
      </w:r>
      <w:r w:rsidR="00424A25" w:rsidRPr="001465D0">
        <w:rPr>
          <w:b/>
        </w:rPr>
        <w:t>pôsob údržby a čistenia priestorov, plôch,</w:t>
      </w:r>
      <w:r w:rsidRPr="001465D0">
        <w:rPr>
          <w:b/>
        </w:rPr>
        <w:t xml:space="preserve"> b</w:t>
      </w:r>
      <w:r w:rsidR="00424A25" w:rsidRPr="001465D0">
        <w:rPr>
          <w:b/>
        </w:rPr>
        <w:t>azénov s príslušenstvom a športových pomôcok používaných vo vode</w:t>
      </w:r>
    </w:p>
    <w:p w:rsidR="00B77F21" w:rsidRPr="001465D0" w:rsidRDefault="006B24CD" w:rsidP="00434E13">
      <w:pPr>
        <w:pStyle w:val="Odsekzoznamu"/>
        <w:jc w:val="both"/>
        <w:rPr>
          <w:b/>
        </w:rPr>
      </w:pPr>
      <w:r w:rsidRPr="001465D0">
        <w:rPr>
          <w:b/>
        </w:rPr>
        <w:t xml:space="preserve">    </w:t>
      </w:r>
    </w:p>
    <w:p w:rsidR="0024563E" w:rsidRPr="001465D0" w:rsidRDefault="00CB5C8E" w:rsidP="00710B02">
      <w:pPr>
        <w:pStyle w:val="Odsekzoznamu"/>
        <w:numPr>
          <w:ilvl w:val="0"/>
          <w:numId w:val="4"/>
        </w:numPr>
        <w:jc w:val="both"/>
        <w:rPr>
          <w:i/>
        </w:rPr>
      </w:pPr>
      <w:r w:rsidRPr="001465D0">
        <w:t>s</w:t>
      </w:r>
      <w:r w:rsidR="00710B02" w:rsidRPr="001465D0">
        <w:t xml:space="preserve">pôsob údržby a čistenia priestorov, plôch, zariadení, športových pomôcok používaných vo vode </w:t>
      </w:r>
      <w:r w:rsidRPr="001465D0">
        <w:rPr>
          <w:i/>
        </w:rPr>
        <w:t xml:space="preserve">v súlade s </w:t>
      </w:r>
      <w:r w:rsidR="00710B02" w:rsidRPr="001465D0">
        <w:rPr>
          <w:i/>
        </w:rPr>
        <w:t xml:space="preserve">§ </w:t>
      </w:r>
      <w:r w:rsidRPr="001465D0">
        <w:rPr>
          <w:i/>
        </w:rPr>
        <w:t>5 ods. 12 a s 6</w:t>
      </w:r>
      <w:r w:rsidR="00710B02" w:rsidRPr="001465D0">
        <w:rPr>
          <w:i/>
        </w:rPr>
        <w:t xml:space="preserve"> ods.</w:t>
      </w:r>
      <w:r w:rsidR="00033CBB" w:rsidRPr="001465D0">
        <w:rPr>
          <w:i/>
        </w:rPr>
        <w:t xml:space="preserve"> </w:t>
      </w:r>
      <w:r w:rsidRPr="001465D0">
        <w:rPr>
          <w:i/>
        </w:rPr>
        <w:t xml:space="preserve">10 </w:t>
      </w:r>
      <w:r w:rsidR="00033CBB" w:rsidRPr="001465D0">
        <w:rPr>
          <w:i/>
        </w:rPr>
        <w:t>vyhlášky</w:t>
      </w:r>
      <w:r w:rsidR="00710B02" w:rsidRPr="001465D0">
        <w:rPr>
          <w:i/>
        </w:rPr>
        <w:t xml:space="preserve"> č. 308/2012 Z.</w:t>
      </w:r>
      <w:r w:rsidR="00033CBB" w:rsidRPr="001465D0">
        <w:rPr>
          <w:i/>
        </w:rPr>
        <w:t xml:space="preserve"> </w:t>
      </w:r>
      <w:r w:rsidR="00710B02" w:rsidRPr="001465D0">
        <w:rPr>
          <w:i/>
        </w:rPr>
        <w:t>z.</w:t>
      </w:r>
      <w:r w:rsidR="0024563E" w:rsidRPr="001465D0">
        <w:rPr>
          <w:i/>
        </w:rPr>
        <w:t xml:space="preserve"> </w:t>
      </w:r>
    </w:p>
    <w:p w:rsidR="00AC526B" w:rsidRPr="001465D0" w:rsidRDefault="00AC526B" w:rsidP="00710B02">
      <w:pPr>
        <w:pStyle w:val="Odsekzoznamu"/>
        <w:numPr>
          <w:ilvl w:val="0"/>
          <w:numId w:val="4"/>
        </w:numPr>
        <w:jc w:val="both"/>
      </w:pPr>
      <w:r w:rsidRPr="001465D0">
        <w:t xml:space="preserve">spôsob </w:t>
      </w:r>
      <w:r w:rsidR="0024563E" w:rsidRPr="001465D0">
        <w:t>čisteni</w:t>
      </w:r>
      <w:r w:rsidRPr="001465D0">
        <w:t>a</w:t>
      </w:r>
      <w:r w:rsidR="0024563E" w:rsidRPr="001465D0">
        <w:t xml:space="preserve"> bazénov pred </w:t>
      </w:r>
      <w:r w:rsidRPr="001465D0">
        <w:t xml:space="preserve">ich </w:t>
      </w:r>
      <w:r w:rsidR="0024563E" w:rsidRPr="001465D0">
        <w:t xml:space="preserve">napustením </w:t>
      </w:r>
    </w:p>
    <w:p w:rsidR="0024563E" w:rsidRPr="001465D0" w:rsidRDefault="0024563E" w:rsidP="00710B02">
      <w:pPr>
        <w:pStyle w:val="Odsekzoznamu"/>
        <w:numPr>
          <w:ilvl w:val="0"/>
          <w:numId w:val="4"/>
        </w:numPr>
        <w:jc w:val="both"/>
      </w:pPr>
      <w:r w:rsidRPr="001465D0">
        <w:t xml:space="preserve">čistenie dna a stien bazénov počas prevádzky </w:t>
      </w:r>
    </w:p>
    <w:p w:rsidR="00152409" w:rsidRPr="001465D0" w:rsidRDefault="00152409" w:rsidP="00152409">
      <w:pPr>
        <w:pStyle w:val="Odsekzoznamu"/>
        <w:numPr>
          <w:ilvl w:val="0"/>
          <w:numId w:val="4"/>
        </w:numPr>
        <w:jc w:val="both"/>
      </w:pPr>
      <w:r w:rsidRPr="001465D0">
        <w:t xml:space="preserve">spôsob čistenia po vypustení bazénov, čistenie a dezinfekcia povrchov </w:t>
      </w:r>
      <w:proofErr w:type="spellStart"/>
      <w:r w:rsidRPr="001465D0">
        <w:t>brodiska</w:t>
      </w:r>
      <w:proofErr w:type="spellEnd"/>
    </w:p>
    <w:p w:rsidR="0024563E" w:rsidRPr="001465D0" w:rsidRDefault="0024563E" w:rsidP="00710B02">
      <w:pPr>
        <w:pStyle w:val="Odsekzoznamu"/>
        <w:numPr>
          <w:ilvl w:val="0"/>
          <w:numId w:val="4"/>
        </w:numPr>
        <w:jc w:val="both"/>
      </w:pPr>
      <w:r w:rsidRPr="001465D0">
        <w:t>upratovanie prevádzkových priestorov</w:t>
      </w:r>
    </w:p>
    <w:p w:rsidR="00883B29" w:rsidRDefault="00883B29" w:rsidP="00A926FB">
      <w:pPr>
        <w:jc w:val="both"/>
      </w:pPr>
    </w:p>
    <w:p w:rsidR="00C15C2A" w:rsidRPr="001465D0" w:rsidRDefault="00C15C2A" w:rsidP="00A926FB">
      <w:pPr>
        <w:jc w:val="both"/>
      </w:pPr>
    </w:p>
    <w:p w:rsidR="00B039D7" w:rsidRPr="001465D0" w:rsidRDefault="00B039D7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Zásady prevádzky a údržby zariadení</w:t>
      </w:r>
    </w:p>
    <w:p w:rsidR="00434E13" w:rsidRPr="001465D0" w:rsidRDefault="00434E13" w:rsidP="00434E13">
      <w:pPr>
        <w:pStyle w:val="Odsekzoznamu"/>
        <w:rPr>
          <w:b/>
        </w:rPr>
      </w:pPr>
    </w:p>
    <w:p w:rsidR="00B20779" w:rsidRPr="001465D0" w:rsidRDefault="00B20779" w:rsidP="00B20779">
      <w:pPr>
        <w:pStyle w:val="Odsekzoznamu"/>
        <w:numPr>
          <w:ilvl w:val="0"/>
          <w:numId w:val="4"/>
        </w:numPr>
        <w:jc w:val="both"/>
        <w:rPr>
          <w:i/>
        </w:rPr>
      </w:pPr>
      <w:r w:rsidRPr="001465D0">
        <w:t>frekvenci</w:t>
      </w:r>
      <w:r w:rsidR="00AC526B" w:rsidRPr="001465D0">
        <w:t>a</w:t>
      </w:r>
      <w:r w:rsidRPr="001465D0">
        <w:t xml:space="preserve"> vypúšťania bazéna/bazénov </w:t>
      </w:r>
      <w:r w:rsidRPr="001465D0">
        <w:rPr>
          <w:i/>
        </w:rPr>
        <w:t>v súlade s § 8 vyhlášky č. 308/2012 Z.</w:t>
      </w:r>
      <w:r w:rsidR="00033CBB" w:rsidRPr="001465D0">
        <w:rPr>
          <w:i/>
        </w:rPr>
        <w:t xml:space="preserve"> </w:t>
      </w:r>
      <w:r w:rsidRPr="001465D0">
        <w:rPr>
          <w:i/>
        </w:rPr>
        <w:t xml:space="preserve">z.   </w:t>
      </w:r>
    </w:p>
    <w:p w:rsidR="00300C0C" w:rsidRPr="001465D0" w:rsidRDefault="00B20779" w:rsidP="00300C0C">
      <w:pPr>
        <w:pStyle w:val="Odsekzoznamu"/>
        <w:numPr>
          <w:ilvl w:val="0"/>
          <w:numId w:val="4"/>
        </w:numPr>
        <w:jc w:val="both"/>
      </w:pPr>
      <w:r w:rsidRPr="001465D0">
        <w:t>výmen</w:t>
      </w:r>
      <w:r w:rsidR="00AC526B" w:rsidRPr="001465D0">
        <w:t>a</w:t>
      </w:r>
      <w:r w:rsidRPr="001465D0">
        <w:t xml:space="preserve"> vody za deň v bazéne bez </w:t>
      </w:r>
      <w:proofErr w:type="spellStart"/>
      <w:r w:rsidRPr="001465D0">
        <w:t>recirkulácie</w:t>
      </w:r>
      <w:proofErr w:type="spellEnd"/>
    </w:p>
    <w:p w:rsidR="00B20779" w:rsidRPr="001465D0" w:rsidRDefault="00B20779" w:rsidP="00B20779">
      <w:pPr>
        <w:pStyle w:val="Odsekzoznamu"/>
        <w:numPr>
          <w:ilvl w:val="0"/>
          <w:numId w:val="4"/>
        </w:numPr>
        <w:jc w:val="both"/>
      </w:pPr>
      <w:r w:rsidRPr="001465D0">
        <w:t xml:space="preserve">výmena vody v bazéne pre deti </w:t>
      </w:r>
    </w:p>
    <w:p w:rsidR="00B20779" w:rsidRPr="001465D0" w:rsidRDefault="00B20779" w:rsidP="00B20779">
      <w:pPr>
        <w:pStyle w:val="Odsekzoznamu"/>
        <w:numPr>
          <w:ilvl w:val="0"/>
          <w:numId w:val="4"/>
        </w:numPr>
        <w:jc w:val="both"/>
      </w:pPr>
      <w:r w:rsidRPr="001465D0">
        <w:t>čistenie a údržba filtračného systému, preplachovanie filtrov</w:t>
      </w:r>
    </w:p>
    <w:p w:rsidR="00B20779" w:rsidRPr="001465D0" w:rsidRDefault="00B20779" w:rsidP="00B20779">
      <w:pPr>
        <w:pStyle w:val="Odsekzoznamu"/>
        <w:numPr>
          <w:ilvl w:val="0"/>
          <w:numId w:val="4"/>
        </w:numPr>
        <w:jc w:val="both"/>
      </w:pPr>
      <w:r w:rsidRPr="001465D0">
        <w:t>údržba technologických zariadení</w:t>
      </w:r>
    </w:p>
    <w:p w:rsidR="00B20779" w:rsidRDefault="00B20779" w:rsidP="00B20779">
      <w:pPr>
        <w:pStyle w:val="Odsekzoznamu"/>
        <w:jc w:val="both"/>
        <w:rPr>
          <w:b/>
        </w:rPr>
      </w:pPr>
    </w:p>
    <w:p w:rsidR="00C15C2A" w:rsidRPr="001465D0" w:rsidRDefault="00C15C2A" w:rsidP="00B20779">
      <w:pPr>
        <w:pStyle w:val="Odsekzoznamu"/>
        <w:jc w:val="both"/>
        <w:rPr>
          <w:b/>
        </w:rPr>
      </w:pPr>
    </w:p>
    <w:p w:rsidR="00883B29" w:rsidRPr="001465D0" w:rsidRDefault="00424A25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Spôsob nakladania s odpadmi a zneškodňovania odpadových vôd</w:t>
      </w:r>
    </w:p>
    <w:p w:rsidR="00C15C2A" w:rsidRDefault="00C15C2A" w:rsidP="00C15C2A">
      <w:pPr>
        <w:pStyle w:val="Odsekzoznamu"/>
        <w:jc w:val="both"/>
      </w:pPr>
    </w:p>
    <w:p w:rsidR="00272C54" w:rsidRPr="001465D0" w:rsidRDefault="00883B29" w:rsidP="00C15C2A">
      <w:pPr>
        <w:pStyle w:val="Odsekzoznamu"/>
        <w:numPr>
          <w:ilvl w:val="0"/>
          <w:numId w:val="17"/>
        </w:numPr>
        <w:jc w:val="both"/>
      </w:pPr>
      <w:r w:rsidRPr="001465D0">
        <w:t xml:space="preserve">spôsob zberu odpadov pochádzajúcich od </w:t>
      </w:r>
      <w:r w:rsidR="0056109F" w:rsidRPr="001465D0">
        <w:t>návštevníkov</w:t>
      </w:r>
      <w:r w:rsidRPr="001465D0">
        <w:t xml:space="preserve">, </w:t>
      </w:r>
    </w:p>
    <w:p w:rsidR="00C15C2A" w:rsidRDefault="00272C54" w:rsidP="00C15C2A">
      <w:pPr>
        <w:pStyle w:val="Odsekzoznamu"/>
        <w:numPr>
          <w:ilvl w:val="0"/>
          <w:numId w:val="4"/>
        </w:numPr>
        <w:jc w:val="both"/>
      </w:pPr>
      <w:r w:rsidRPr="001465D0">
        <w:t xml:space="preserve">spôsob </w:t>
      </w:r>
      <w:r w:rsidR="00710B02" w:rsidRPr="001465D0">
        <w:t>skladovani</w:t>
      </w:r>
      <w:r w:rsidRPr="001465D0">
        <w:t>a</w:t>
      </w:r>
      <w:r w:rsidR="00710B02" w:rsidRPr="001465D0">
        <w:t xml:space="preserve"> a </w:t>
      </w:r>
      <w:r w:rsidRPr="001465D0">
        <w:t>f</w:t>
      </w:r>
      <w:r w:rsidR="00883B29" w:rsidRPr="001465D0">
        <w:t>rekvenciu odvozu komunálneho odpadu</w:t>
      </w:r>
      <w:r w:rsidRPr="001465D0">
        <w:t xml:space="preserve"> (napr. </w:t>
      </w:r>
      <w:r w:rsidR="00883B29" w:rsidRPr="001465D0">
        <w:t>zmluvn</w:t>
      </w:r>
      <w:r w:rsidRPr="001465D0">
        <w:t>é</w:t>
      </w:r>
      <w:r w:rsidR="00883B29" w:rsidRPr="001465D0">
        <w:t xml:space="preserve"> zabezpeč</w:t>
      </w:r>
      <w:r w:rsidRPr="001465D0">
        <w:t>enie odvozu)</w:t>
      </w:r>
    </w:p>
    <w:p w:rsidR="00883B29" w:rsidRPr="001465D0" w:rsidRDefault="00883B29" w:rsidP="00C15C2A">
      <w:pPr>
        <w:pStyle w:val="Odsekzoznamu"/>
        <w:numPr>
          <w:ilvl w:val="0"/>
          <w:numId w:val="4"/>
        </w:numPr>
        <w:jc w:val="both"/>
      </w:pPr>
      <w:r w:rsidRPr="001465D0">
        <w:t xml:space="preserve">spôsob </w:t>
      </w:r>
      <w:r w:rsidR="00C15C2A">
        <w:t>l</w:t>
      </w:r>
      <w:r w:rsidR="00115A20">
        <w:t>ikvidácie</w:t>
      </w:r>
      <w:r w:rsidRPr="001465D0">
        <w:t xml:space="preserve"> odpadových vôd (kanalizácia, žumpa</w:t>
      </w:r>
      <w:r w:rsidR="00152409" w:rsidRPr="001465D0">
        <w:t xml:space="preserve">, </w:t>
      </w:r>
      <w:r w:rsidRPr="001465D0">
        <w:t>ČOV)</w:t>
      </w:r>
    </w:p>
    <w:p w:rsidR="00424A25" w:rsidRDefault="00424A25" w:rsidP="00A926FB">
      <w:pPr>
        <w:jc w:val="both"/>
        <w:rPr>
          <w:b/>
        </w:rPr>
      </w:pPr>
    </w:p>
    <w:p w:rsidR="00C15C2A" w:rsidRPr="001465D0" w:rsidRDefault="00C15C2A" w:rsidP="00A926FB">
      <w:pPr>
        <w:jc w:val="both"/>
        <w:rPr>
          <w:b/>
        </w:rPr>
      </w:pPr>
    </w:p>
    <w:p w:rsidR="003268C5" w:rsidRPr="001465D0" w:rsidRDefault="00424A25" w:rsidP="00C15C2A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Zásady správania návštevníkov</w:t>
      </w:r>
    </w:p>
    <w:p w:rsidR="00434E13" w:rsidRPr="001465D0" w:rsidRDefault="00434E13" w:rsidP="00434E13">
      <w:pPr>
        <w:pStyle w:val="Odsekzoznamu"/>
        <w:rPr>
          <w:b/>
        </w:rPr>
      </w:pPr>
    </w:p>
    <w:p w:rsidR="00272C54" w:rsidRPr="001465D0" w:rsidRDefault="004B10C2" w:rsidP="00C15C2A">
      <w:pPr>
        <w:ind w:firstLine="360"/>
        <w:jc w:val="both"/>
      </w:pPr>
      <w:r w:rsidRPr="001465D0">
        <w:rPr>
          <w:i/>
        </w:rPr>
        <w:t>V</w:t>
      </w:r>
      <w:r w:rsidR="00272C54" w:rsidRPr="001465D0">
        <w:rPr>
          <w:i/>
        </w:rPr>
        <w:t xml:space="preserve"> súlade s § 9 ods. 7 </w:t>
      </w:r>
      <w:r w:rsidRPr="001465D0">
        <w:rPr>
          <w:i/>
        </w:rPr>
        <w:t xml:space="preserve">a 8 </w:t>
      </w:r>
      <w:r w:rsidR="00E105A5" w:rsidRPr="001465D0">
        <w:rPr>
          <w:i/>
        </w:rPr>
        <w:t>vyhlášky č. 308/2012 Z.</w:t>
      </w:r>
      <w:r w:rsidRPr="001465D0">
        <w:rPr>
          <w:i/>
        </w:rPr>
        <w:t xml:space="preserve"> </w:t>
      </w:r>
      <w:r w:rsidR="00E105A5" w:rsidRPr="001465D0">
        <w:rPr>
          <w:i/>
        </w:rPr>
        <w:t>z.</w:t>
      </w:r>
      <w:r w:rsidRPr="001465D0">
        <w:t xml:space="preserve"> môžu obsahovať:</w:t>
      </w:r>
      <w:r w:rsidR="00E105A5" w:rsidRPr="001465D0">
        <w:t xml:space="preserve"> </w:t>
      </w:r>
    </w:p>
    <w:p w:rsidR="004B10C2" w:rsidRPr="001465D0" w:rsidRDefault="004B10C2" w:rsidP="004B10C2">
      <w:pPr>
        <w:pStyle w:val="Odsekzoznamu"/>
        <w:numPr>
          <w:ilvl w:val="0"/>
          <w:numId w:val="4"/>
        </w:numPr>
        <w:jc w:val="both"/>
      </w:pPr>
      <w:r w:rsidRPr="001465D0">
        <w:t>komu je zakázaný vstup do bazénov</w:t>
      </w:r>
    </w:p>
    <w:p w:rsidR="004B10C2" w:rsidRPr="001465D0" w:rsidRDefault="004B10C2" w:rsidP="00272C54">
      <w:pPr>
        <w:pStyle w:val="Odsekzoznamu"/>
        <w:numPr>
          <w:ilvl w:val="0"/>
          <w:numId w:val="4"/>
        </w:numPr>
        <w:jc w:val="both"/>
      </w:pPr>
      <w:r w:rsidRPr="001465D0">
        <w:t xml:space="preserve">že u detí do troch rokov je povinné </w:t>
      </w:r>
      <w:r w:rsidR="00272C54" w:rsidRPr="001465D0">
        <w:t>používanie detských plaviek s priliehavou gumičkou okolo nôh</w:t>
      </w:r>
    </w:p>
    <w:p w:rsidR="004B10C2" w:rsidRPr="001465D0" w:rsidRDefault="00272C54" w:rsidP="004B10C2">
      <w:pPr>
        <w:pStyle w:val="Odsekzoznamu"/>
        <w:numPr>
          <w:ilvl w:val="0"/>
          <w:numId w:val="4"/>
        </w:numPr>
        <w:jc w:val="both"/>
      </w:pPr>
      <w:r w:rsidRPr="001465D0">
        <w:t xml:space="preserve">iné zásady </w:t>
      </w:r>
      <w:r w:rsidR="00DF0E2A" w:rsidRPr="001465D0">
        <w:t xml:space="preserve">dôležité pre prevádzku zariadenia – napr. </w:t>
      </w:r>
      <w:r w:rsidR="004B10C2" w:rsidRPr="001465D0">
        <w:t xml:space="preserve">povinnosť </w:t>
      </w:r>
      <w:r w:rsidR="00DF0E2A" w:rsidRPr="001465D0">
        <w:t>osprchovani</w:t>
      </w:r>
      <w:r w:rsidR="004B10C2" w:rsidRPr="001465D0">
        <w:t>a sa pred vstupom do bazénov a prechádzania</w:t>
      </w:r>
      <w:r w:rsidR="00DF0E2A" w:rsidRPr="001465D0">
        <w:t xml:space="preserve"> </w:t>
      </w:r>
      <w:proofErr w:type="spellStart"/>
      <w:r w:rsidR="00DF0E2A" w:rsidRPr="001465D0">
        <w:t>brodiskami</w:t>
      </w:r>
      <w:proofErr w:type="spellEnd"/>
      <w:r w:rsidR="00DF0E2A" w:rsidRPr="001465D0">
        <w:t xml:space="preserve"> a pod. </w:t>
      </w:r>
    </w:p>
    <w:p w:rsidR="0024563E" w:rsidRPr="001465D0" w:rsidRDefault="004B10C2" w:rsidP="004B10C2">
      <w:pPr>
        <w:pStyle w:val="Odsekzoznamu"/>
        <w:numPr>
          <w:ilvl w:val="0"/>
          <w:numId w:val="4"/>
        </w:numPr>
        <w:jc w:val="both"/>
      </w:pPr>
      <w:r w:rsidRPr="001465D0">
        <w:t xml:space="preserve">iné pokyny pre </w:t>
      </w:r>
      <w:r w:rsidR="0024563E" w:rsidRPr="001465D0">
        <w:t xml:space="preserve">správanie sa návštevníkov </w:t>
      </w:r>
      <w:r w:rsidRPr="001465D0">
        <w:t xml:space="preserve">v priestoroch kúpaliska a </w:t>
      </w:r>
      <w:r w:rsidR="0024563E" w:rsidRPr="001465D0">
        <w:t>pr</w:t>
      </w:r>
      <w:r w:rsidRPr="001465D0">
        <w:t>i</w:t>
      </w:r>
      <w:r w:rsidR="0024563E" w:rsidRPr="001465D0">
        <w:t xml:space="preserve"> využívaní vodných atrakcií</w:t>
      </w:r>
      <w:r w:rsidRPr="001465D0">
        <w:t xml:space="preserve"> (napr. skákanie do bazénov, používanie športových pomôcok, zákaz vstupu s jedlom a pod).</w:t>
      </w:r>
    </w:p>
    <w:p w:rsidR="0024563E" w:rsidRPr="001465D0" w:rsidRDefault="0024563E" w:rsidP="00272C54">
      <w:pPr>
        <w:pStyle w:val="Odsekzoznamu"/>
        <w:numPr>
          <w:ilvl w:val="0"/>
          <w:numId w:val="4"/>
        </w:numPr>
        <w:jc w:val="both"/>
      </w:pPr>
      <w:r w:rsidRPr="001465D0">
        <w:t>pokyny pre záchranu topiacich sa</w:t>
      </w:r>
    </w:p>
    <w:p w:rsidR="00E23B2A" w:rsidRPr="001465D0" w:rsidRDefault="0098030D" w:rsidP="00E23B2A">
      <w:pPr>
        <w:pStyle w:val="Odsekzoznamu"/>
        <w:numPr>
          <w:ilvl w:val="0"/>
          <w:numId w:val="4"/>
        </w:numPr>
        <w:jc w:val="both"/>
      </w:pPr>
      <w:r w:rsidRPr="001465D0">
        <w:t xml:space="preserve">zákaz vstupu so zvieratami </w:t>
      </w:r>
    </w:p>
    <w:p w:rsidR="0098030D" w:rsidRPr="001465D0" w:rsidRDefault="0098030D" w:rsidP="0098030D">
      <w:pPr>
        <w:pStyle w:val="Odsekzoznamu"/>
        <w:ind w:left="780"/>
        <w:jc w:val="both"/>
      </w:pPr>
    </w:p>
    <w:p w:rsidR="00B74AAA" w:rsidRPr="001465D0" w:rsidRDefault="00B74AAA" w:rsidP="00E1418F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lastRenderedPageBreak/>
        <w:t>Spôsob zabezpečovania a poskytovania prvej pomoci</w:t>
      </w:r>
    </w:p>
    <w:p w:rsidR="00434E13" w:rsidRPr="001465D0" w:rsidRDefault="00434E13" w:rsidP="00434E13">
      <w:pPr>
        <w:pStyle w:val="Odsekzoznamu"/>
        <w:jc w:val="both"/>
        <w:rPr>
          <w:b/>
        </w:rPr>
      </w:pPr>
    </w:p>
    <w:p w:rsidR="0024563E" w:rsidRPr="001465D0" w:rsidRDefault="00657DEA" w:rsidP="0024563E">
      <w:pPr>
        <w:pStyle w:val="Odsekzoznamu"/>
        <w:numPr>
          <w:ilvl w:val="0"/>
          <w:numId w:val="4"/>
        </w:numPr>
        <w:jc w:val="both"/>
      </w:pPr>
      <w:r w:rsidRPr="001465D0">
        <w:t>popis m</w:t>
      </w:r>
      <w:r w:rsidR="006336DC" w:rsidRPr="001465D0">
        <w:t>iestnos</w:t>
      </w:r>
      <w:r w:rsidRPr="001465D0">
        <w:t xml:space="preserve">ti </w:t>
      </w:r>
      <w:r w:rsidR="006336DC" w:rsidRPr="001465D0">
        <w:t>na poskytovanie prvej pomoci</w:t>
      </w:r>
      <w:r w:rsidR="00E23B2A" w:rsidRPr="001465D0">
        <w:t xml:space="preserve"> – umiestnenie, prístup </w:t>
      </w:r>
    </w:p>
    <w:p w:rsidR="0024563E" w:rsidRPr="001465D0" w:rsidRDefault="00E23B2A" w:rsidP="0024563E">
      <w:pPr>
        <w:pStyle w:val="Odsekzoznamu"/>
        <w:numPr>
          <w:ilvl w:val="0"/>
          <w:numId w:val="4"/>
        </w:numPr>
        <w:jc w:val="both"/>
      </w:pPr>
      <w:r w:rsidRPr="001465D0">
        <w:t>vybavenie</w:t>
      </w:r>
      <w:r w:rsidR="0024563E" w:rsidRPr="001465D0">
        <w:t xml:space="preserve"> miestnosti prvej pomoci</w:t>
      </w:r>
      <w:r w:rsidR="00152409" w:rsidRPr="001465D0">
        <w:t>, lekárnička</w:t>
      </w:r>
    </w:p>
    <w:p w:rsidR="006336DC" w:rsidRPr="001465D0" w:rsidRDefault="00657DEA" w:rsidP="0024563E">
      <w:pPr>
        <w:pStyle w:val="Odsekzoznamu"/>
        <w:numPr>
          <w:ilvl w:val="0"/>
          <w:numId w:val="4"/>
        </w:numPr>
        <w:jc w:val="both"/>
      </w:pPr>
      <w:r w:rsidRPr="001465D0">
        <w:t>personál</w:t>
      </w:r>
    </w:p>
    <w:p w:rsidR="001561CD" w:rsidRDefault="001561CD" w:rsidP="0024563E">
      <w:pPr>
        <w:pStyle w:val="Odsekzoznamu"/>
        <w:numPr>
          <w:ilvl w:val="0"/>
          <w:numId w:val="4"/>
        </w:numPr>
        <w:jc w:val="both"/>
      </w:pPr>
      <w:r w:rsidRPr="001465D0">
        <w:t>vyvesenie pokynov na zabezpečovanie prvej pomoci</w:t>
      </w:r>
    </w:p>
    <w:p w:rsidR="001465D0" w:rsidRDefault="001465D0" w:rsidP="001465D0">
      <w:pPr>
        <w:jc w:val="both"/>
      </w:pPr>
    </w:p>
    <w:p w:rsidR="003268C5" w:rsidRPr="001465D0" w:rsidRDefault="003268C5" w:rsidP="00A926FB">
      <w:pPr>
        <w:jc w:val="both"/>
        <w:rPr>
          <w:b/>
        </w:rPr>
      </w:pPr>
      <w:bookmarkStart w:id="0" w:name="_GoBack"/>
      <w:bookmarkEnd w:id="0"/>
    </w:p>
    <w:p w:rsidR="00B039D7" w:rsidRPr="001465D0" w:rsidRDefault="00B74AAA" w:rsidP="00E1418F">
      <w:pPr>
        <w:pStyle w:val="Odsekzoznamu"/>
        <w:numPr>
          <w:ilvl w:val="0"/>
          <w:numId w:val="7"/>
        </w:numPr>
      </w:pPr>
      <w:r w:rsidRPr="001465D0">
        <w:rPr>
          <w:b/>
        </w:rPr>
        <w:t>Spôsob zabezpečenia dozoru plavčíkom</w:t>
      </w:r>
    </w:p>
    <w:p w:rsidR="00434E13" w:rsidRPr="001465D0" w:rsidRDefault="00434E13" w:rsidP="00434E13">
      <w:pPr>
        <w:pStyle w:val="Odsekzoznamu"/>
      </w:pPr>
    </w:p>
    <w:p w:rsidR="00657DEA" w:rsidRPr="001465D0" w:rsidRDefault="00657DEA" w:rsidP="00657DEA">
      <w:pPr>
        <w:pStyle w:val="Odsekzoznamu"/>
        <w:numPr>
          <w:ilvl w:val="0"/>
          <w:numId w:val="4"/>
        </w:numPr>
        <w:jc w:val="both"/>
        <w:rPr>
          <w:i/>
        </w:rPr>
      </w:pPr>
      <w:r w:rsidRPr="001465D0">
        <w:t>p</w:t>
      </w:r>
      <w:r w:rsidR="003268C5" w:rsidRPr="001465D0">
        <w:t xml:space="preserve">očet </w:t>
      </w:r>
      <w:r w:rsidR="00E23B2A" w:rsidRPr="001465D0">
        <w:t>plavčíkov</w:t>
      </w:r>
      <w:r w:rsidRPr="001465D0">
        <w:t xml:space="preserve"> </w:t>
      </w:r>
      <w:r w:rsidR="001561CD" w:rsidRPr="001465D0">
        <w:t>pre zabezpečenie stáleho dohľadu</w:t>
      </w:r>
      <w:r w:rsidR="001561CD" w:rsidRPr="001465D0">
        <w:rPr>
          <w:i/>
        </w:rPr>
        <w:t xml:space="preserve"> </w:t>
      </w:r>
      <w:r w:rsidRPr="001465D0">
        <w:t xml:space="preserve">podľa </w:t>
      </w:r>
      <w:r w:rsidR="001561CD" w:rsidRPr="001465D0">
        <w:t xml:space="preserve">počtu, </w:t>
      </w:r>
      <w:r w:rsidRPr="001465D0">
        <w:t>druhu a dĺžky bazénov –</w:t>
      </w:r>
      <w:r w:rsidR="001561CD" w:rsidRPr="001465D0">
        <w:t xml:space="preserve"> </w:t>
      </w:r>
      <w:r w:rsidRPr="001465D0">
        <w:rPr>
          <w:i/>
        </w:rPr>
        <w:t>musí byť v súlade s § 19 ods. 9 písm. n) zákona č. 355/2007 Z.</w:t>
      </w:r>
      <w:r w:rsidR="001561CD" w:rsidRPr="001465D0">
        <w:rPr>
          <w:i/>
        </w:rPr>
        <w:t xml:space="preserve"> </w:t>
      </w:r>
      <w:r w:rsidRPr="001465D0">
        <w:rPr>
          <w:i/>
        </w:rPr>
        <w:t>z.</w:t>
      </w:r>
      <w:r w:rsidR="001561CD" w:rsidRPr="001465D0">
        <w:rPr>
          <w:i/>
        </w:rPr>
        <w:t xml:space="preserve"> o ochrane, podpore a rozvoji verejného zdravia a o zmene a doplnení niektorých zákonov v znení neskorších predpisov tak, aby</w:t>
      </w:r>
      <w:r w:rsidRPr="001465D0">
        <w:rPr>
          <w:i/>
        </w:rPr>
        <w:t>:</w:t>
      </w:r>
    </w:p>
    <w:p w:rsidR="00657DEA" w:rsidRPr="001465D0" w:rsidRDefault="00657DEA" w:rsidP="00657DEA">
      <w:pPr>
        <w:pStyle w:val="Odsekzoznamu"/>
        <w:numPr>
          <w:ilvl w:val="0"/>
          <w:numId w:val="8"/>
        </w:numPr>
        <w:jc w:val="both"/>
        <w:rPr>
          <w:i/>
        </w:rPr>
      </w:pPr>
      <w:r w:rsidRPr="001465D0">
        <w:rPr>
          <w:i/>
        </w:rPr>
        <w:t>najviac dva neplavecké bazény dohliadal aspoň jeden plavčík</w:t>
      </w:r>
    </w:p>
    <w:p w:rsidR="00657DEA" w:rsidRPr="001465D0" w:rsidRDefault="00657DEA" w:rsidP="00657DEA">
      <w:pPr>
        <w:pStyle w:val="Odsekzoznamu"/>
        <w:numPr>
          <w:ilvl w:val="0"/>
          <w:numId w:val="8"/>
        </w:numPr>
        <w:jc w:val="both"/>
        <w:rPr>
          <w:i/>
        </w:rPr>
      </w:pPr>
      <w:r w:rsidRPr="001465D0">
        <w:rPr>
          <w:i/>
        </w:rPr>
        <w:t>plavecký bazén s dĺžkou do 25 metrov dohliadal aspoň jeden plavčík</w:t>
      </w:r>
    </w:p>
    <w:p w:rsidR="00657DEA" w:rsidRPr="001465D0" w:rsidRDefault="00657DEA" w:rsidP="00657DEA">
      <w:pPr>
        <w:pStyle w:val="Odsekzoznamu"/>
        <w:numPr>
          <w:ilvl w:val="0"/>
          <w:numId w:val="8"/>
        </w:numPr>
        <w:jc w:val="both"/>
        <w:rPr>
          <w:i/>
        </w:rPr>
      </w:pPr>
      <w:r w:rsidRPr="001465D0">
        <w:rPr>
          <w:i/>
        </w:rPr>
        <w:t>plavecký bazén s dĺžkou viac ako 25 metrov dohliadali aspoň dvaja plavčíci</w:t>
      </w:r>
    </w:p>
    <w:p w:rsidR="00657DEA" w:rsidRPr="001465D0" w:rsidRDefault="00657DEA" w:rsidP="00657DEA">
      <w:pPr>
        <w:pStyle w:val="Odsekzoznamu"/>
        <w:numPr>
          <w:ilvl w:val="0"/>
          <w:numId w:val="8"/>
        </w:numPr>
        <w:jc w:val="both"/>
        <w:rPr>
          <w:i/>
        </w:rPr>
      </w:pPr>
      <w:r w:rsidRPr="001465D0">
        <w:rPr>
          <w:i/>
        </w:rPr>
        <w:t>vodné atrakcie dohliadal aspoň jeden plavčík pri dopade“</w:t>
      </w:r>
    </w:p>
    <w:p w:rsidR="00657DEA" w:rsidRPr="001465D0" w:rsidRDefault="00657DEA" w:rsidP="00B039D7">
      <w:pPr>
        <w:pStyle w:val="Odsekzoznamu"/>
        <w:jc w:val="both"/>
      </w:pPr>
    </w:p>
    <w:p w:rsidR="00657DEA" w:rsidRPr="001465D0" w:rsidRDefault="00657DEA" w:rsidP="00B039D7">
      <w:pPr>
        <w:pStyle w:val="Odsekzoznamu"/>
        <w:jc w:val="both"/>
      </w:pPr>
    </w:p>
    <w:p w:rsidR="002E6C49" w:rsidRPr="001465D0" w:rsidRDefault="00E23B2A" w:rsidP="00E105A5">
      <w:pPr>
        <w:pStyle w:val="Odsekzoznamu"/>
        <w:jc w:val="both"/>
        <w:rPr>
          <w:b/>
        </w:rPr>
      </w:pPr>
      <w:r w:rsidRPr="001465D0">
        <w:t xml:space="preserve"> </w:t>
      </w:r>
    </w:p>
    <w:p w:rsidR="00E105A5" w:rsidRPr="001465D0" w:rsidRDefault="00A513D6" w:rsidP="00A513D6">
      <w:pPr>
        <w:jc w:val="both"/>
        <w:rPr>
          <w:b/>
        </w:rPr>
      </w:pPr>
      <w:r w:rsidRPr="001465D0">
        <w:rPr>
          <w:b/>
        </w:rPr>
        <w:t>Dátum</w:t>
      </w:r>
      <w:r w:rsidRPr="001465D0">
        <w:rPr>
          <w:b/>
        </w:rPr>
        <w:tab/>
      </w:r>
      <w:r w:rsidR="00E105A5" w:rsidRPr="001465D0">
        <w:rPr>
          <w:b/>
        </w:rPr>
        <w:t>:</w:t>
      </w:r>
      <w:r w:rsidRPr="001465D0">
        <w:rPr>
          <w:b/>
        </w:rPr>
        <w:tab/>
      </w:r>
      <w:r w:rsidRPr="001465D0">
        <w:rPr>
          <w:b/>
        </w:rPr>
        <w:tab/>
      </w:r>
      <w:r w:rsidRPr="001465D0">
        <w:rPr>
          <w:b/>
        </w:rPr>
        <w:tab/>
      </w:r>
      <w:r w:rsidRPr="001465D0">
        <w:rPr>
          <w:b/>
        </w:rPr>
        <w:tab/>
      </w:r>
      <w:r w:rsidRPr="001465D0">
        <w:rPr>
          <w:b/>
        </w:rPr>
        <w:tab/>
      </w:r>
    </w:p>
    <w:p w:rsidR="00A513D6" w:rsidRPr="001465D0" w:rsidRDefault="00E105A5" w:rsidP="00A513D6">
      <w:pPr>
        <w:jc w:val="both"/>
        <w:rPr>
          <w:b/>
        </w:rPr>
      </w:pPr>
      <w:r w:rsidRPr="001465D0">
        <w:rPr>
          <w:b/>
        </w:rPr>
        <w:t xml:space="preserve">Vypracoval:                                                      </w:t>
      </w:r>
      <w:r w:rsidR="00A513D6" w:rsidRPr="001465D0">
        <w:rPr>
          <w:b/>
        </w:rPr>
        <w:t>podpis + odtlačok pečiatky</w:t>
      </w:r>
      <w:r w:rsidR="002E6C49" w:rsidRPr="001465D0">
        <w:rPr>
          <w:b/>
        </w:rPr>
        <w:t xml:space="preserve"> prevádzkovateľa</w:t>
      </w:r>
    </w:p>
    <w:p w:rsidR="00A513D6" w:rsidRPr="001465D0" w:rsidRDefault="00A513D6" w:rsidP="00A513D6"/>
    <w:sectPr w:rsidR="00A513D6" w:rsidRPr="001465D0" w:rsidSect="00C00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C0" w:rsidRDefault="004A67C0" w:rsidP="00F727D4">
      <w:r>
        <w:separator/>
      </w:r>
    </w:p>
  </w:endnote>
  <w:endnote w:type="continuationSeparator" w:id="0">
    <w:p w:rsidR="004A67C0" w:rsidRDefault="004A67C0" w:rsidP="00F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C0" w:rsidRDefault="004A67C0" w:rsidP="00F727D4">
      <w:r>
        <w:separator/>
      </w:r>
    </w:p>
  </w:footnote>
  <w:footnote w:type="continuationSeparator" w:id="0">
    <w:p w:rsidR="004A67C0" w:rsidRDefault="004A67C0" w:rsidP="00F7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D4" w:rsidRPr="005E366C" w:rsidRDefault="00F727D4" w:rsidP="005E366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1F079D"/>
    <w:multiLevelType w:val="hybridMultilevel"/>
    <w:tmpl w:val="1AB84D7A"/>
    <w:lvl w:ilvl="0" w:tplc="DE18D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45D4C"/>
    <w:multiLevelType w:val="hybridMultilevel"/>
    <w:tmpl w:val="96A4AA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77D8D"/>
    <w:multiLevelType w:val="hybridMultilevel"/>
    <w:tmpl w:val="8D624A64"/>
    <w:lvl w:ilvl="0" w:tplc="AA54C93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74C46"/>
    <w:multiLevelType w:val="hybridMultilevel"/>
    <w:tmpl w:val="3E8C0B48"/>
    <w:lvl w:ilvl="0" w:tplc="83E8D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7C1D"/>
    <w:multiLevelType w:val="hybridMultilevel"/>
    <w:tmpl w:val="8AC06700"/>
    <w:lvl w:ilvl="0" w:tplc="C90EC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19F8"/>
    <w:multiLevelType w:val="hybridMultilevel"/>
    <w:tmpl w:val="6C0A3E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7C17"/>
    <w:multiLevelType w:val="hybridMultilevel"/>
    <w:tmpl w:val="A49C6276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B92B37"/>
    <w:multiLevelType w:val="hybridMultilevel"/>
    <w:tmpl w:val="15304066"/>
    <w:lvl w:ilvl="0" w:tplc="83E8D9AA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7FA7498"/>
    <w:multiLevelType w:val="hybridMultilevel"/>
    <w:tmpl w:val="97225B5C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FDB3F54"/>
    <w:multiLevelType w:val="hybridMultilevel"/>
    <w:tmpl w:val="4B6012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5225A3"/>
    <w:multiLevelType w:val="hybridMultilevel"/>
    <w:tmpl w:val="4A089AB2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B9B1836"/>
    <w:multiLevelType w:val="hybridMultilevel"/>
    <w:tmpl w:val="DACC68BC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C35289C"/>
    <w:multiLevelType w:val="hybridMultilevel"/>
    <w:tmpl w:val="82A6A454"/>
    <w:lvl w:ilvl="0" w:tplc="52E45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22810"/>
    <w:multiLevelType w:val="hybridMultilevel"/>
    <w:tmpl w:val="2B1E7BB6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FA365F"/>
    <w:multiLevelType w:val="hybridMultilevel"/>
    <w:tmpl w:val="E42AA46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4F196F"/>
    <w:multiLevelType w:val="hybridMultilevel"/>
    <w:tmpl w:val="A7F016D8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6F"/>
    <w:rsid w:val="00033CBB"/>
    <w:rsid w:val="000A0174"/>
    <w:rsid w:val="000D105E"/>
    <w:rsid w:val="00115A20"/>
    <w:rsid w:val="00116C84"/>
    <w:rsid w:val="00136D81"/>
    <w:rsid w:val="001465D0"/>
    <w:rsid w:val="00152409"/>
    <w:rsid w:val="001561CD"/>
    <w:rsid w:val="00192004"/>
    <w:rsid w:val="001A5207"/>
    <w:rsid w:val="001B575A"/>
    <w:rsid w:val="001C50F0"/>
    <w:rsid w:val="001F326F"/>
    <w:rsid w:val="002159D6"/>
    <w:rsid w:val="00216298"/>
    <w:rsid w:val="0024563E"/>
    <w:rsid w:val="00272C54"/>
    <w:rsid w:val="00296C5B"/>
    <w:rsid w:val="002B5129"/>
    <w:rsid w:val="002E6C49"/>
    <w:rsid w:val="00300C0C"/>
    <w:rsid w:val="003023BC"/>
    <w:rsid w:val="003036AD"/>
    <w:rsid w:val="003268C5"/>
    <w:rsid w:val="0034176F"/>
    <w:rsid w:val="00344F1A"/>
    <w:rsid w:val="0036711D"/>
    <w:rsid w:val="00387551"/>
    <w:rsid w:val="003B1CB3"/>
    <w:rsid w:val="003D7EE8"/>
    <w:rsid w:val="00424A25"/>
    <w:rsid w:val="00434E13"/>
    <w:rsid w:val="004376D3"/>
    <w:rsid w:val="00444ABA"/>
    <w:rsid w:val="004A67C0"/>
    <w:rsid w:val="004B10C2"/>
    <w:rsid w:val="004B2850"/>
    <w:rsid w:val="0050519F"/>
    <w:rsid w:val="00536359"/>
    <w:rsid w:val="00554698"/>
    <w:rsid w:val="0056109F"/>
    <w:rsid w:val="005706A3"/>
    <w:rsid w:val="005715BB"/>
    <w:rsid w:val="00583E98"/>
    <w:rsid w:val="00584255"/>
    <w:rsid w:val="005B064E"/>
    <w:rsid w:val="005C534D"/>
    <w:rsid w:val="005E366C"/>
    <w:rsid w:val="006336DC"/>
    <w:rsid w:val="00657DEA"/>
    <w:rsid w:val="006B24CD"/>
    <w:rsid w:val="006B290E"/>
    <w:rsid w:val="006C336A"/>
    <w:rsid w:val="006D1659"/>
    <w:rsid w:val="006D6652"/>
    <w:rsid w:val="00710B02"/>
    <w:rsid w:val="00735908"/>
    <w:rsid w:val="00781B92"/>
    <w:rsid w:val="007C09CD"/>
    <w:rsid w:val="0082259F"/>
    <w:rsid w:val="008264AA"/>
    <w:rsid w:val="008467BC"/>
    <w:rsid w:val="008825E3"/>
    <w:rsid w:val="00883B29"/>
    <w:rsid w:val="008A3337"/>
    <w:rsid w:val="008E655A"/>
    <w:rsid w:val="009465DA"/>
    <w:rsid w:val="00950600"/>
    <w:rsid w:val="00962BD4"/>
    <w:rsid w:val="00964750"/>
    <w:rsid w:val="009678FE"/>
    <w:rsid w:val="0098030D"/>
    <w:rsid w:val="009A0482"/>
    <w:rsid w:val="009D1E4A"/>
    <w:rsid w:val="009E1219"/>
    <w:rsid w:val="009F3520"/>
    <w:rsid w:val="00A401C7"/>
    <w:rsid w:val="00A47DE9"/>
    <w:rsid w:val="00A513D6"/>
    <w:rsid w:val="00A926FB"/>
    <w:rsid w:val="00A95E9B"/>
    <w:rsid w:val="00AB0135"/>
    <w:rsid w:val="00AC526B"/>
    <w:rsid w:val="00B039D7"/>
    <w:rsid w:val="00B149EB"/>
    <w:rsid w:val="00B14A33"/>
    <w:rsid w:val="00B20779"/>
    <w:rsid w:val="00B25436"/>
    <w:rsid w:val="00B40030"/>
    <w:rsid w:val="00B74AAA"/>
    <w:rsid w:val="00B77F21"/>
    <w:rsid w:val="00B84337"/>
    <w:rsid w:val="00B901A2"/>
    <w:rsid w:val="00BA61AC"/>
    <w:rsid w:val="00BE799B"/>
    <w:rsid w:val="00BF17A8"/>
    <w:rsid w:val="00C00E21"/>
    <w:rsid w:val="00C15C2A"/>
    <w:rsid w:val="00C200BE"/>
    <w:rsid w:val="00C53A39"/>
    <w:rsid w:val="00C55657"/>
    <w:rsid w:val="00C73426"/>
    <w:rsid w:val="00C94FB6"/>
    <w:rsid w:val="00CA266A"/>
    <w:rsid w:val="00CA6274"/>
    <w:rsid w:val="00CB045F"/>
    <w:rsid w:val="00CB5C8E"/>
    <w:rsid w:val="00D3367D"/>
    <w:rsid w:val="00D64F46"/>
    <w:rsid w:val="00D863DA"/>
    <w:rsid w:val="00D8736C"/>
    <w:rsid w:val="00DA5E9F"/>
    <w:rsid w:val="00DC4F8C"/>
    <w:rsid w:val="00DD3B94"/>
    <w:rsid w:val="00DF0E2A"/>
    <w:rsid w:val="00E105A5"/>
    <w:rsid w:val="00E1418F"/>
    <w:rsid w:val="00E23B2A"/>
    <w:rsid w:val="00E37035"/>
    <w:rsid w:val="00E46ED3"/>
    <w:rsid w:val="00E56A4F"/>
    <w:rsid w:val="00E96D5B"/>
    <w:rsid w:val="00EC228B"/>
    <w:rsid w:val="00F23FCA"/>
    <w:rsid w:val="00F727D4"/>
    <w:rsid w:val="00F80851"/>
    <w:rsid w:val="00F82938"/>
    <w:rsid w:val="00FA145D"/>
    <w:rsid w:val="00FA58C5"/>
    <w:rsid w:val="00FC6039"/>
    <w:rsid w:val="00FF01F4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6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7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37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76D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4376D3"/>
    <w:rPr>
      <w:rFonts w:ascii="Arial" w:hAnsi="Arial" w:cs="Arial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27D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27D4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7D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17A8"/>
    <w:pPr>
      <w:ind w:left="720"/>
      <w:contextualSpacing/>
    </w:pPr>
  </w:style>
  <w:style w:type="paragraph" w:customStyle="1" w:styleId="Nadpis10">
    <w:name w:val="Nadpis 1~~"/>
    <w:basedOn w:val="Normlny"/>
    <w:rsid w:val="00BF17A8"/>
    <w:pPr>
      <w:widowControl w:val="0"/>
      <w:suppressAutoHyphens/>
      <w:jc w:val="both"/>
    </w:pPr>
    <w:rPr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73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73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36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6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7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37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76D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4376D3"/>
    <w:rPr>
      <w:rFonts w:ascii="Arial" w:hAnsi="Arial" w:cs="Arial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27D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27D4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7D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17A8"/>
    <w:pPr>
      <w:ind w:left="720"/>
      <w:contextualSpacing/>
    </w:pPr>
  </w:style>
  <w:style w:type="paragraph" w:customStyle="1" w:styleId="Nadpis10">
    <w:name w:val="Nadpis 1~~"/>
    <w:basedOn w:val="Normlny"/>
    <w:rsid w:val="00BF17A8"/>
    <w:pPr>
      <w:widowControl w:val="0"/>
      <w:suppressAutoHyphens/>
      <w:jc w:val="both"/>
    </w:pPr>
    <w:rPr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73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73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36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Janesikova Ludmila</dc:creator>
  <cp:lastModifiedBy>Zuzana Valovičová</cp:lastModifiedBy>
  <cp:revision>8</cp:revision>
  <cp:lastPrinted>2020-03-04T07:03:00Z</cp:lastPrinted>
  <dcterms:created xsi:type="dcterms:W3CDTF">2020-03-13T07:23:00Z</dcterms:created>
  <dcterms:modified xsi:type="dcterms:W3CDTF">2020-03-13T09:09:00Z</dcterms:modified>
</cp:coreProperties>
</file>